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95591A">
      <w:pPr>
        <w:jc w:val="center"/>
        <w:rPr>
          <w:rFonts w:ascii="方正小标宋简体" w:eastAsia="方正小标宋简体" w:hAnsi="仿宋"/>
          <w:sz w:val="44"/>
          <w:szCs w:val="44"/>
        </w:rPr>
      </w:pPr>
      <w:r>
        <w:rPr>
          <w:rFonts w:ascii="方正小标宋简体" w:eastAsia="方正小标宋简体" w:hAnsi="仿宋" w:hint="eastAsia"/>
          <w:sz w:val="44"/>
          <w:szCs w:val="44"/>
        </w:rPr>
        <w:t>比如县</w:t>
      </w:r>
      <w:r>
        <w:rPr>
          <w:rFonts w:ascii="方正小标宋简体" w:eastAsia="方正小标宋简体" w:hAnsi="仿宋" w:hint="eastAsia"/>
          <w:sz w:val="44"/>
          <w:szCs w:val="44"/>
        </w:rPr>
        <w:t>人力资源和社会保障局（比如县</w:t>
      </w:r>
      <w:r>
        <w:rPr>
          <w:rFonts w:ascii="方正小标宋简体" w:eastAsia="方正小标宋简体" w:hAnsi="仿宋" w:hint="eastAsia"/>
          <w:sz w:val="44"/>
          <w:szCs w:val="44"/>
        </w:rPr>
        <w:t>医疗保障局</w:t>
      </w:r>
      <w:r>
        <w:rPr>
          <w:rFonts w:ascii="方正小标宋简体" w:eastAsia="方正小标宋简体" w:hAnsi="仿宋" w:hint="eastAsia"/>
          <w:sz w:val="44"/>
          <w:szCs w:val="44"/>
        </w:rPr>
        <w:t>）</w:t>
      </w:r>
      <w:r>
        <w:rPr>
          <w:rFonts w:ascii="方正小标宋简体" w:eastAsia="方正小标宋简体" w:hAnsi="仿宋" w:hint="eastAsia"/>
          <w:sz w:val="44"/>
          <w:szCs w:val="44"/>
        </w:rPr>
        <w:t>202</w:t>
      </w:r>
      <w:r>
        <w:rPr>
          <w:rFonts w:ascii="方正小标宋简体" w:eastAsia="方正小标宋简体" w:hAnsi="仿宋" w:hint="eastAsia"/>
          <w:sz w:val="44"/>
          <w:szCs w:val="44"/>
        </w:rPr>
        <w:t>5</w:t>
      </w:r>
      <w:r>
        <w:rPr>
          <w:rFonts w:ascii="方正小标宋简体" w:eastAsia="方正小标宋简体" w:hAnsi="仿宋" w:hint="eastAsia"/>
          <w:sz w:val="44"/>
          <w:szCs w:val="44"/>
        </w:rPr>
        <w:t>年度部门（单位）预算</w:t>
      </w:r>
    </w:p>
    <w:p w:rsidR="00112EA7" w:rsidRDefault="00112EA7">
      <w:pPr>
        <w:jc w:val="center"/>
        <w:rPr>
          <w:rFonts w:ascii="方正小标宋简体" w:eastAsia="方正小标宋简体" w:hAnsi="仿宋"/>
          <w:sz w:val="44"/>
          <w:szCs w:val="44"/>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95591A">
      <w:pPr>
        <w:jc w:val="center"/>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w:t>
      </w:r>
      <w:r>
        <w:rPr>
          <w:rFonts w:ascii="仿宋" w:eastAsia="仿宋" w:hAnsi="仿宋" w:hint="eastAsia"/>
          <w:sz w:val="32"/>
          <w:szCs w:val="32"/>
        </w:rPr>
        <w:t xml:space="preserve">   </w:t>
      </w:r>
      <w:r>
        <w:rPr>
          <w:rFonts w:ascii="仿宋" w:eastAsia="仿宋" w:hAnsi="仿宋" w:hint="eastAsia"/>
          <w:sz w:val="32"/>
          <w:szCs w:val="32"/>
        </w:rPr>
        <w:t>1</w:t>
      </w:r>
      <w:r>
        <w:rPr>
          <w:rFonts w:ascii="仿宋" w:eastAsia="仿宋" w:hAnsi="仿宋" w:hint="eastAsia"/>
          <w:sz w:val="32"/>
          <w:szCs w:val="32"/>
        </w:rPr>
        <w:t>月</w:t>
      </w:r>
      <w:r>
        <w:rPr>
          <w:rFonts w:ascii="仿宋" w:eastAsia="仿宋" w:hAnsi="仿宋" w:hint="eastAsia"/>
          <w:sz w:val="32"/>
          <w:szCs w:val="32"/>
        </w:rPr>
        <w:t xml:space="preserve">   2</w:t>
      </w:r>
      <w:r>
        <w:rPr>
          <w:rFonts w:ascii="仿宋" w:eastAsia="仿宋" w:hAnsi="仿宋" w:hint="eastAsia"/>
          <w:sz w:val="32"/>
          <w:szCs w:val="32"/>
        </w:rPr>
        <w:t>4</w:t>
      </w:r>
      <w:r>
        <w:rPr>
          <w:rFonts w:ascii="仿宋" w:eastAsia="仿宋" w:hAnsi="仿宋" w:hint="eastAsia"/>
          <w:sz w:val="32"/>
          <w:szCs w:val="32"/>
        </w:rPr>
        <w:t xml:space="preserve"> </w:t>
      </w:r>
      <w:r>
        <w:rPr>
          <w:rFonts w:ascii="仿宋" w:eastAsia="仿宋" w:hAnsi="仿宋" w:hint="eastAsia"/>
          <w:sz w:val="32"/>
          <w:szCs w:val="32"/>
        </w:rPr>
        <w:t>日</w:t>
      </w:r>
    </w:p>
    <w:p w:rsidR="00112EA7" w:rsidRDefault="00112EA7">
      <w:pPr>
        <w:jc w:val="center"/>
        <w:rPr>
          <w:rFonts w:ascii="方正小标宋简体" w:eastAsia="方正小标宋简体" w:hAnsi="仿宋"/>
          <w:sz w:val="44"/>
          <w:szCs w:val="44"/>
        </w:rPr>
      </w:pPr>
    </w:p>
    <w:p w:rsidR="00112EA7" w:rsidRDefault="00112EA7">
      <w:pPr>
        <w:jc w:val="center"/>
        <w:rPr>
          <w:rFonts w:ascii="方正小标宋简体" w:eastAsia="方正小标宋简体" w:hAnsi="仿宋"/>
          <w:sz w:val="44"/>
          <w:szCs w:val="44"/>
        </w:rPr>
      </w:pPr>
    </w:p>
    <w:p w:rsidR="00112EA7" w:rsidRDefault="00112EA7">
      <w:pPr>
        <w:ind w:firstLineChars="700" w:firstLine="3080"/>
        <w:rPr>
          <w:rFonts w:ascii="方正小标宋简体" w:eastAsia="方正小标宋简体" w:hAnsi="仿宋"/>
          <w:sz w:val="44"/>
          <w:szCs w:val="44"/>
        </w:rPr>
      </w:pPr>
    </w:p>
    <w:p w:rsidR="00112EA7" w:rsidRDefault="00112EA7">
      <w:pPr>
        <w:ind w:firstLineChars="700" w:firstLine="3080"/>
        <w:rPr>
          <w:rFonts w:ascii="方正小标宋简体" w:eastAsia="方正小标宋简体" w:hAnsi="仿宋"/>
          <w:sz w:val="44"/>
          <w:szCs w:val="44"/>
        </w:rPr>
      </w:pPr>
    </w:p>
    <w:p w:rsidR="00112EA7" w:rsidRDefault="0095591A">
      <w:pPr>
        <w:ind w:firstLineChars="700" w:firstLine="3080"/>
        <w:rPr>
          <w:rFonts w:ascii="方正小标宋简体" w:eastAsia="方正小标宋简体" w:hAnsi="仿宋"/>
          <w:sz w:val="44"/>
          <w:szCs w:val="44"/>
        </w:rPr>
      </w:pPr>
      <w:r>
        <w:rPr>
          <w:rFonts w:ascii="方正小标宋简体" w:eastAsia="方正小标宋简体" w:hAnsi="仿宋" w:hint="eastAsia"/>
          <w:sz w:val="44"/>
          <w:szCs w:val="44"/>
        </w:rPr>
        <w:t>目</w:t>
      </w:r>
      <w:r>
        <w:rPr>
          <w:rFonts w:ascii="方正小标宋简体" w:eastAsia="方正小标宋简体" w:hAnsi="仿宋" w:hint="eastAsia"/>
          <w:sz w:val="44"/>
          <w:szCs w:val="44"/>
        </w:rPr>
        <w:t xml:space="preserve">  </w:t>
      </w:r>
      <w:r>
        <w:rPr>
          <w:rFonts w:ascii="方正小标宋简体" w:eastAsia="方正小标宋简体" w:hAnsi="仿宋" w:hint="eastAsia"/>
          <w:sz w:val="44"/>
          <w:szCs w:val="44"/>
        </w:rPr>
        <w:t>录</w:t>
      </w:r>
    </w:p>
    <w:p w:rsidR="00112EA7" w:rsidRDefault="00112EA7">
      <w:pPr>
        <w:rPr>
          <w:rFonts w:ascii="仿宋" w:eastAsia="仿宋" w:hAnsi="仿宋"/>
          <w:sz w:val="32"/>
          <w:szCs w:val="32"/>
        </w:rPr>
      </w:pPr>
    </w:p>
    <w:p w:rsidR="00112EA7" w:rsidRDefault="0095591A">
      <w:pPr>
        <w:rPr>
          <w:rFonts w:ascii="方正小标宋简体" w:eastAsia="方正小标宋简体" w:hAnsi="仿宋"/>
          <w:sz w:val="32"/>
          <w:szCs w:val="32"/>
        </w:rPr>
      </w:pPr>
      <w:r>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比如县</w:t>
      </w:r>
      <w:r>
        <w:rPr>
          <w:rFonts w:ascii="方正小标宋简体" w:eastAsia="方正小标宋简体" w:hAnsi="仿宋" w:hint="eastAsia"/>
          <w:sz w:val="32"/>
          <w:szCs w:val="32"/>
        </w:rPr>
        <w:t>人力资源和社会保障局（比如县</w:t>
      </w:r>
      <w:r>
        <w:rPr>
          <w:rFonts w:ascii="方正小标宋简体" w:eastAsia="方正小标宋简体" w:hAnsi="仿宋" w:hint="eastAsia"/>
          <w:sz w:val="32"/>
          <w:szCs w:val="32"/>
        </w:rPr>
        <w:t>医疗保障局</w:t>
      </w:r>
      <w:r>
        <w:rPr>
          <w:rFonts w:ascii="方正小标宋简体" w:eastAsia="方正小标宋简体" w:hAnsi="仿宋" w:hint="eastAsia"/>
          <w:sz w:val="32"/>
          <w:szCs w:val="32"/>
        </w:rPr>
        <w:t>）</w:t>
      </w:r>
      <w:r>
        <w:rPr>
          <w:rFonts w:ascii="方正小标宋简体" w:eastAsia="方正小标宋简体" w:hAnsi="仿宋" w:hint="eastAsia"/>
          <w:sz w:val="32"/>
          <w:szCs w:val="32"/>
        </w:rPr>
        <w:t>概况</w:t>
      </w:r>
    </w:p>
    <w:p w:rsidR="00112EA7" w:rsidRDefault="0095591A">
      <w:pPr>
        <w:rPr>
          <w:rFonts w:ascii="黑体" w:eastAsia="黑体" w:hAnsi="黑体"/>
          <w:sz w:val="32"/>
          <w:szCs w:val="32"/>
        </w:rPr>
      </w:pPr>
      <w:r>
        <w:rPr>
          <w:rFonts w:ascii="黑体" w:eastAsia="黑体" w:hAnsi="黑体" w:hint="eastAsia"/>
          <w:sz w:val="32"/>
          <w:szCs w:val="32"/>
        </w:rPr>
        <w:t>一、主要职能</w:t>
      </w:r>
    </w:p>
    <w:p w:rsidR="00112EA7" w:rsidRDefault="0095591A">
      <w:pPr>
        <w:rPr>
          <w:rFonts w:ascii="黑体" w:eastAsia="黑体" w:hAnsi="黑体"/>
          <w:sz w:val="32"/>
          <w:szCs w:val="32"/>
        </w:rPr>
      </w:pPr>
      <w:r>
        <w:rPr>
          <w:rFonts w:ascii="黑体" w:eastAsia="黑体" w:hAnsi="黑体" w:hint="eastAsia"/>
          <w:sz w:val="32"/>
          <w:szCs w:val="32"/>
        </w:rPr>
        <w:t>二、部门（</w:t>
      </w:r>
      <w:r>
        <w:rPr>
          <w:rFonts w:ascii="方正小标宋简体" w:eastAsia="方正小标宋简体" w:hAnsi="仿宋" w:hint="eastAsia"/>
          <w:sz w:val="32"/>
          <w:szCs w:val="32"/>
        </w:rPr>
        <w:t>单位</w:t>
      </w:r>
      <w:r>
        <w:rPr>
          <w:rFonts w:ascii="黑体" w:eastAsia="黑体" w:hAnsi="黑体" w:hint="eastAsia"/>
          <w:sz w:val="32"/>
          <w:szCs w:val="32"/>
        </w:rPr>
        <w:t>）机构设置</w:t>
      </w:r>
      <w:r>
        <w:rPr>
          <w:rFonts w:ascii="黑体" w:eastAsia="黑体" w:hAnsi="黑体"/>
          <w:sz w:val="32"/>
          <w:szCs w:val="32"/>
        </w:rPr>
        <w:t>情况</w:t>
      </w:r>
    </w:p>
    <w:p w:rsidR="00112EA7" w:rsidRDefault="0095591A">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比如县</w:t>
      </w:r>
      <w:r>
        <w:rPr>
          <w:rFonts w:ascii="方正小标宋简体" w:eastAsia="方正小标宋简体" w:hAnsi="仿宋" w:hint="eastAsia"/>
          <w:sz w:val="32"/>
          <w:szCs w:val="32"/>
        </w:rPr>
        <w:t>人力资源和社会保障局（比如县</w:t>
      </w:r>
      <w:r>
        <w:rPr>
          <w:rFonts w:ascii="方正小标宋简体" w:eastAsia="方正小标宋简体" w:hAnsi="仿宋" w:hint="eastAsia"/>
          <w:sz w:val="32"/>
          <w:szCs w:val="32"/>
        </w:rPr>
        <w:t>医疗保障局</w:t>
      </w:r>
      <w:r>
        <w:rPr>
          <w:rFonts w:ascii="方正小标宋简体" w:eastAsia="方正小标宋简体" w:hAnsi="仿宋" w:hint="eastAsia"/>
          <w:sz w:val="32"/>
          <w:szCs w:val="32"/>
        </w:rPr>
        <w:t>）</w:t>
      </w:r>
      <w:r>
        <w:rPr>
          <w:rFonts w:ascii="方正小标宋简体" w:eastAsia="方正小标宋简体" w:hAnsi="仿宋" w:hint="eastAsia"/>
          <w:sz w:val="32"/>
          <w:szCs w:val="32"/>
        </w:rPr>
        <w:t>预算明细表</w:t>
      </w:r>
      <w:r>
        <w:rPr>
          <w:rFonts w:ascii="方正小标宋简体" w:eastAsia="方正小标宋简体" w:hAnsi="仿宋" w:hint="eastAsia"/>
          <w:sz w:val="32"/>
          <w:szCs w:val="32"/>
        </w:rPr>
        <w:t>（</w:t>
      </w:r>
      <w:r>
        <w:rPr>
          <w:rFonts w:ascii="方正小标宋简体" w:eastAsia="方正小标宋简体" w:hAnsi="仿宋" w:hint="eastAsia"/>
          <w:sz w:val="32"/>
          <w:szCs w:val="32"/>
        </w:rPr>
        <w:t>表格详见附件）</w:t>
      </w:r>
    </w:p>
    <w:p w:rsidR="00112EA7" w:rsidRDefault="0095591A">
      <w:pPr>
        <w:rPr>
          <w:rFonts w:ascii="黑体" w:eastAsia="黑体" w:hAnsi="黑体"/>
          <w:sz w:val="32"/>
          <w:szCs w:val="32"/>
        </w:rPr>
      </w:pPr>
      <w:r>
        <w:rPr>
          <w:rFonts w:ascii="黑体" w:eastAsia="黑体" w:hAnsi="黑体" w:hint="eastAsia"/>
          <w:sz w:val="32"/>
          <w:szCs w:val="32"/>
        </w:rPr>
        <w:t>一、部门收支总体情况</w:t>
      </w:r>
    </w:p>
    <w:p w:rsidR="00112EA7" w:rsidRDefault="0095591A">
      <w:pPr>
        <w:rPr>
          <w:rFonts w:ascii="黑体" w:eastAsia="黑体" w:hAnsi="黑体"/>
          <w:sz w:val="32"/>
          <w:szCs w:val="32"/>
        </w:rPr>
      </w:pPr>
      <w:r>
        <w:rPr>
          <w:rFonts w:ascii="黑体" w:eastAsia="黑体" w:hAnsi="黑体" w:hint="eastAsia"/>
          <w:sz w:val="32"/>
          <w:szCs w:val="32"/>
        </w:rPr>
        <w:t>二、部门收入总体情况</w:t>
      </w:r>
    </w:p>
    <w:p w:rsidR="00112EA7" w:rsidRDefault="0095591A">
      <w:pPr>
        <w:rPr>
          <w:rFonts w:ascii="黑体" w:eastAsia="黑体" w:hAnsi="黑体"/>
          <w:sz w:val="32"/>
          <w:szCs w:val="32"/>
        </w:rPr>
      </w:pPr>
      <w:r>
        <w:rPr>
          <w:rFonts w:ascii="黑体" w:eastAsia="黑体" w:hAnsi="黑体" w:hint="eastAsia"/>
          <w:sz w:val="32"/>
          <w:szCs w:val="32"/>
        </w:rPr>
        <w:t>三、部门支出总体情况</w:t>
      </w:r>
    </w:p>
    <w:p w:rsidR="00112EA7" w:rsidRDefault="0095591A">
      <w:pPr>
        <w:rPr>
          <w:rFonts w:ascii="黑体" w:eastAsia="黑体" w:hAnsi="黑体"/>
          <w:sz w:val="32"/>
          <w:szCs w:val="32"/>
        </w:rPr>
      </w:pPr>
      <w:r>
        <w:rPr>
          <w:rFonts w:ascii="黑体" w:eastAsia="黑体" w:hAnsi="黑体" w:hint="eastAsia"/>
          <w:sz w:val="32"/>
          <w:szCs w:val="32"/>
        </w:rPr>
        <w:t>四、财政拨款收支总体情况</w:t>
      </w:r>
    </w:p>
    <w:p w:rsidR="00112EA7" w:rsidRDefault="0095591A">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一般公共预算</w:t>
      </w:r>
      <w:r>
        <w:rPr>
          <w:rFonts w:ascii="黑体" w:eastAsia="黑体" w:hAnsi="黑体" w:hint="eastAsia"/>
          <w:sz w:val="32"/>
          <w:szCs w:val="32"/>
        </w:rPr>
        <w:t>收</w:t>
      </w:r>
      <w:r>
        <w:rPr>
          <w:rFonts w:ascii="黑体" w:eastAsia="黑体" w:hAnsi="黑体" w:hint="eastAsia"/>
          <w:sz w:val="32"/>
          <w:szCs w:val="32"/>
        </w:rPr>
        <w:t>支总</w:t>
      </w:r>
      <w:r>
        <w:rPr>
          <w:rFonts w:ascii="黑体" w:eastAsia="黑体" w:hAnsi="黑体" w:hint="eastAsia"/>
          <w:sz w:val="32"/>
          <w:szCs w:val="32"/>
        </w:rPr>
        <w:t>表</w:t>
      </w:r>
    </w:p>
    <w:p w:rsidR="00112EA7" w:rsidRDefault="0095591A">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、一般公共预算支出总体情况（按功能分类科目）</w:t>
      </w:r>
    </w:p>
    <w:p w:rsidR="00112EA7" w:rsidRDefault="0095591A">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、一般公共预算基本支出总体情况（按经济</w:t>
      </w:r>
      <w:proofErr w:type="gramStart"/>
      <w:r>
        <w:rPr>
          <w:rFonts w:ascii="黑体" w:eastAsia="黑体" w:hAnsi="黑体" w:hint="eastAsia"/>
          <w:sz w:val="32"/>
          <w:szCs w:val="32"/>
        </w:rPr>
        <w:t>分类款级</w:t>
      </w:r>
      <w:proofErr w:type="gramEnd"/>
      <w:r>
        <w:rPr>
          <w:rFonts w:ascii="黑体" w:eastAsia="黑体" w:hAnsi="黑体" w:hint="eastAsia"/>
          <w:sz w:val="32"/>
          <w:szCs w:val="32"/>
        </w:rPr>
        <w:t>科目）</w:t>
      </w:r>
    </w:p>
    <w:p w:rsidR="00112EA7" w:rsidRDefault="0095591A">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、一般公共预算“三公”经费支出情况</w:t>
      </w:r>
      <w:r>
        <w:rPr>
          <w:rFonts w:ascii="黑体" w:eastAsia="黑体" w:hAnsi="黑体" w:hint="eastAsia"/>
          <w:sz w:val="32"/>
          <w:szCs w:val="32"/>
        </w:rPr>
        <w:t>表</w:t>
      </w:r>
    </w:p>
    <w:p w:rsidR="00112EA7" w:rsidRDefault="0095591A">
      <w:pPr>
        <w:rPr>
          <w:rFonts w:ascii="黑体" w:eastAsia="黑体" w:hAnsi="黑体"/>
          <w:sz w:val="32"/>
          <w:szCs w:val="32"/>
        </w:rPr>
      </w:pPr>
      <w:r>
        <w:rPr>
          <w:rFonts w:ascii="黑体" w:eastAsia="黑体" w:hAnsi="黑体" w:hint="eastAsia"/>
          <w:sz w:val="32"/>
          <w:szCs w:val="32"/>
        </w:rPr>
        <w:t>八、政府性基金“三公”经费支出情况</w:t>
      </w:r>
      <w:r>
        <w:rPr>
          <w:rFonts w:ascii="黑体" w:eastAsia="黑体" w:hAnsi="黑体" w:hint="eastAsia"/>
          <w:sz w:val="32"/>
          <w:szCs w:val="32"/>
        </w:rPr>
        <w:t>表</w:t>
      </w:r>
    </w:p>
    <w:p w:rsidR="00112EA7" w:rsidRDefault="0095591A">
      <w:pPr>
        <w:rPr>
          <w:rFonts w:ascii="黑体" w:eastAsia="黑体" w:hAnsi="黑体"/>
          <w:sz w:val="32"/>
          <w:szCs w:val="32"/>
        </w:rPr>
      </w:pPr>
      <w:r>
        <w:rPr>
          <w:rFonts w:ascii="黑体" w:eastAsia="黑体" w:hAnsi="黑体" w:hint="eastAsia"/>
          <w:sz w:val="32"/>
          <w:szCs w:val="32"/>
        </w:rPr>
        <w:t>十、政府购买服务预算表</w:t>
      </w:r>
    </w:p>
    <w:p w:rsidR="00112EA7" w:rsidRDefault="0095591A">
      <w:pPr>
        <w:rPr>
          <w:rFonts w:ascii="黑体" w:eastAsia="黑体" w:hAnsi="黑体"/>
          <w:sz w:val="32"/>
          <w:szCs w:val="32"/>
        </w:rPr>
      </w:pPr>
      <w:r>
        <w:rPr>
          <w:rFonts w:ascii="黑体" w:eastAsia="黑体" w:hAnsi="黑体" w:hint="eastAsia"/>
          <w:sz w:val="32"/>
          <w:szCs w:val="32"/>
        </w:rPr>
        <w:t>十一、</w:t>
      </w:r>
      <w:r>
        <w:rPr>
          <w:rFonts w:ascii="黑体" w:eastAsia="黑体" w:hAnsi="黑体" w:hint="eastAsia"/>
          <w:sz w:val="32"/>
          <w:szCs w:val="32"/>
        </w:rPr>
        <w:t>政府性基金</w:t>
      </w:r>
      <w:r>
        <w:rPr>
          <w:rFonts w:ascii="黑体" w:eastAsia="黑体" w:hAnsi="黑体" w:hint="eastAsia"/>
          <w:sz w:val="32"/>
          <w:szCs w:val="32"/>
        </w:rPr>
        <w:t>收支总表</w:t>
      </w:r>
    </w:p>
    <w:p w:rsidR="00112EA7" w:rsidRDefault="0095591A">
      <w:pPr>
        <w:rPr>
          <w:rFonts w:ascii="黑体" w:eastAsia="黑体" w:hAnsi="黑体"/>
          <w:sz w:val="32"/>
          <w:szCs w:val="32"/>
        </w:rPr>
      </w:pPr>
      <w:r>
        <w:rPr>
          <w:rFonts w:ascii="黑体" w:eastAsia="黑体" w:hAnsi="黑体" w:hint="eastAsia"/>
          <w:sz w:val="32"/>
          <w:szCs w:val="32"/>
        </w:rPr>
        <w:lastRenderedPageBreak/>
        <w:t>十二</w:t>
      </w:r>
      <w:r>
        <w:rPr>
          <w:rFonts w:ascii="黑体" w:eastAsia="黑体" w:hAnsi="黑体"/>
          <w:sz w:val="32"/>
          <w:szCs w:val="32"/>
        </w:rPr>
        <w:t>、</w:t>
      </w:r>
      <w:r>
        <w:rPr>
          <w:rFonts w:ascii="黑体" w:eastAsia="黑体" w:hAnsi="黑体" w:hint="eastAsia"/>
          <w:sz w:val="32"/>
          <w:szCs w:val="32"/>
        </w:rPr>
        <w:t>政府性</w:t>
      </w:r>
      <w:proofErr w:type="gramStart"/>
      <w:r>
        <w:rPr>
          <w:rFonts w:ascii="黑体" w:eastAsia="黑体" w:hAnsi="黑体" w:hint="eastAsia"/>
          <w:sz w:val="32"/>
          <w:szCs w:val="32"/>
        </w:rPr>
        <w:t>基金</w:t>
      </w:r>
      <w:r>
        <w:rPr>
          <w:rFonts w:ascii="黑体" w:eastAsia="黑体" w:hAnsi="黑体" w:hint="eastAsia"/>
          <w:sz w:val="32"/>
          <w:szCs w:val="32"/>
        </w:rPr>
        <w:t>基金</w:t>
      </w:r>
      <w:proofErr w:type="gramEnd"/>
      <w:r>
        <w:rPr>
          <w:rFonts w:ascii="黑体" w:eastAsia="黑体" w:hAnsi="黑体" w:hint="eastAsia"/>
          <w:sz w:val="32"/>
          <w:szCs w:val="32"/>
        </w:rPr>
        <w:t>预算支出情况表</w:t>
      </w:r>
    </w:p>
    <w:p w:rsidR="00112EA7" w:rsidRDefault="0095591A">
      <w:pPr>
        <w:rPr>
          <w:rFonts w:ascii="黑体" w:eastAsia="黑体" w:hAnsi="黑体"/>
          <w:sz w:val="32"/>
          <w:szCs w:val="32"/>
        </w:rPr>
      </w:pPr>
      <w:r>
        <w:rPr>
          <w:rFonts w:ascii="黑体" w:eastAsia="黑体" w:hAnsi="黑体" w:hint="eastAsia"/>
          <w:sz w:val="32"/>
          <w:szCs w:val="32"/>
        </w:rPr>
        <w:t>十三、项目支出绩效表</w:t>
      </w:r>
    </w:p>
    <w:p w:rsidR="00112EA7" w:rsidRDefault="00112EA7">
      <w:pPr>
        <w:rPr>
          <w:rFonts w:ascii="方正小标宋简体" w:eastAsia="方正小标宋简体" w:hAnsi="仿宋"/>
          <w:sz w:val="32"/>
          <w:szCs w:val="32"/>
        </w:rPr>
      </w:pPr>
    </w:p>
    <w:p w:rsidR="00112EA7" w:rsidRDefault="00112EA7">
      <w:pPr>
        <w:rPr>
          <w:rFonts w:ascii="方正小标宋简体" w:eastAsia="方正小标宋简体" w:hAnsi="仿宋"/>
          <w:sz w:val="32"/>
          <w:szCs w:val="32"/>
        </w:rPr>
      </w:pPr>
    </w:p>
    <w:p w:rsidR="00112EA7" w:rsidRDefault="0095591A">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XXX</w:t>
      </w:r>
      <w:r>
        <w:rPr>
          <w:rFonts w:ascii="方正小标宋简体" w:eastAsia="方正小标宋简体" w:hAnsi="仿宋" w:hint="eastAsia"/>
          <w:sz w:val="32"/>
          <w:szCs w:val="32"/>
        </w:rPr>
        <w:t>（部门</w:t>
      </w:r>
      <w:r>
        <w:rPr>
          <w:rFonts w:ascii="方正小标宋简体" w:eastAsia="方正小标宋简体" w:hAnsi="仿宋" w:hint="eastAsia"/>
          <w:sz w:val="32"/>
          <w:szCs w:val="32"/>
        </w:rPr>
        <w:t>/</w:t>
      </w:r>
      <w:r>
        <w:rPr>
          <w:rFonts w:ascii="方正小标宋简体" w:eastAsia="方正小标宋简体" w:hAnsi="仿宋" w:hint="eastAsia"/>
          <w:sz w:val="32"/>
          <w:szCs w:val="32"/>
        </w:rPr>
        <w:t>单位）部门（单位）预算数据分析</w:t>
      </w:r>
    </w:p>
    <w:p w:rsidR="00112EA7" w:rsidRDefault="0095591A">
      <w:pPr>
        <w:rPr>
          <w:rFonts w:ascii="黑体" w:eastAsia="黑体" w:hAnsi="黑体"/>
          <w:sz w:val="32"/>
          <w:szCs w:val="32"/>
        </w:rPr>
      </w:pPr>
      <w:r>
        <w:rPr>
          <w:rFonts w:ascii="黑体" w:eastAsia="黑体" w:hAnsi="黑体" w:hint="eastAsia"/>
          <w:sz w:val="32"/>
          <w:szCs w:val="32"/>
        </w:rPr>
        <w:t>一、部门</w:t>
      </w:r>
      <w:r>
        <w:rPr>
          <w:rFonts w:ascii="黑体" w:eastAsia="黑体" w:hAnsi="黑体" w:hint="eastAsia"/>
          <w:sz w:val="32"/>
          <w:szCs w:val="32"/>
        </w:rPr>
        <w:t>/</w:t>
      </w:r>
      <w:r>
        <w:rPr>
          <w:rFonts w:ascii="黑体" w:eastAsia="黑体" w:hAnsi="黑体" w:hint="eastAsia"/>
          <w:sz w:val="32"/>
          <w:szCs w:val="32"/>
        </w:rPr>
        <w:t>收支总体情况</w:t>
      </w:r>
    </w:p>
    <w:p w:rsidR="00112EA7" w:rsidRDefault="0095591A">
      <w:pPr>
        <w:rPr>
          <w:rFonts w:ascii="黑体" w:eastAsia="黑体" w:hAnsi="黑体"/>
          <w:sz w:val="32"/>
          <w:szCs w:val="32"/>
        </w:rPr>
      </w:pPr>
      <w:r>
        <w:rPr>
          <w:rFonts w:ascii="黑体" w:eastAsia="黑体" w:hAnsi="黑体" w:hint="eastAsia"/>
          <w:sz w:val="32"/>
          <w:szCs w:val="32"/>
        </w:rPr>
        <w:t>二、部门</w:t>
      </w:r>
      <w:r>
        <w:rPr>
          <w:rFonts w:ascii="黑体" w:eastAsia="黑体" w:hAnsi="黑体" w:hint="eastAsia"/>
          <w:sz w:val="32"/>
          <w:szCs w:val="32"/>
        </w:rPr>
        <w:t>/</w:t>
      </w:r>
      <w:r>
        <w:rPr>
          <w:rFonts w:ascii="黑体" w:eastAsia="黑体" w:hAnsi="黑体" w:hint="eastAsia"/>
          <w:sz w:val="32"/>
          <w:szCs w:val="32"/>
        </w:rPr>
        <w:t>单位</w:t>
      </w:r>
      <w:r>
        <w:rPr>
          <w:rFonts w:ascii="黑体" w:eastAsia="黑体" w:hAnsi="黑体" w:hint="eastAsia"/>
          <w:sz w:val="32"/>
          <w:szCs w:val="32"/>
        </w:rPr>
        <w:t>收入总体情况</w:t>
      </w:r>
    </w:p>
    <w:p w:rsidR="00112EA7" w:rsidRDefault="0095591A">
      <w:pPr>
        <w:rPr>
          <w:rFonts w:ascii="黑体" w:eastAsia="黑体" w:hAnsi="黑体"/>
          <w:sz w:val="32"/>
          <w:szCs w:val="32"/>
        </w:rPr>
      </w:pPr>
      <w:r>
        <w:rPr>
          <w:rFonts w:ascii="黑体" w:eastAsia="黑体" w:hAnsi="黑体" w:hint="eastAsia"/>
          <w:sz w:val="32"/>
          <w:szCs w:val="32"/>
        </w:rPr>
        <w:t>三、部门</w:t>
      </w:r>
      <w:r>
        <w:rPr>
          <w:rFonts w:ascii="黑体" w:eastAsia="黑体" w:hAnsi="黑体" w:hint="eastAsia"/>
          <w:sz w:val="32"/>
          <w:szCs w:val="32"/>
        </w:rPr>
        <w:t>/</w:t>
      </w:r>
      <w:r>
        <w:rPr>
          <w:rFonts w:ascii="黑体" w:eastAsia="黑体" w:hAnsi="黑体" w:hint="eastAsia"/>
          <w:sz w:val="32"/>
          <w:szCs w:val="32"/>
        </w:rPr>
        <w:t>单位</w:t>
      </w:r>
      <w:r>
        <w:rPr>
          <w:rFonts w:ascii="黑体" w:eastAsia="黑体" w:hAnsi="黑体" w:hint="eastAsia"/>
          <w:sz w:val="32"/>
          <w:szCs w:val="32"/>
        </w:rPr>
        <w:t>支出总体情况</w:t>
      </w:r>
    </w:p>
    <w:p w:rsidR="00112EA7" w:rsidRDefault="0095591A">
      <w:pPr>
        <w:rPr>
          <w:rFonts w:ascii="黑体" w:eastAsia="黑体" w:hAnsi="黑体"/>
          <w:sz w:val="32"/>
          <w:szCs w:val="32"/>
        </w:rPr>
      </w:pPr>
      <w:r>
        <w:rPr>
          <w:rFonts w:ascii="黑体" w:eastAsia="黑体" w:hAnsi="黑体" w:hint="eastAsia"/>
          <w:sz w:val="32"/>
          <w:szCs w:val="32"/>
        </w:rPr>
        <w:t>四、财政拨款收支总体情况</w:t>
      </w:r>
    </w:p>
    <w:p w:rsidR="00112EA7" w:rsidRDefault="0095591A">
      <w:pPr>
        <w:rPr>
          <w:rFonts w:ascii="黑体" w:eastAsia="黑体" w:hAnsi="黑体"/>
          <w:sz w:val="32"/>
          <w:szCs w:val="32"/>
        </w:rPr>
      </w:pPr>
      <w:r>
        <w:rPr>
          <w:rFonts w:ascii="黑体" w:eastAsia="黑体" w:hAnsi="黑体" w:hint="eastAsia"/>
          <w:sz w:val="32"/>
          <w:szCs w:val="32"/>
        </w:rPr>
        <w:t>五、</w:t>
      </w:r>
      <w:r>
        <w:rPr>
          <w:rFonts w:ascii="黑体" w:eastAsia="黑体" w:hAnsi="黑体" w:hint="eastAsia"/>
          <w:sz w:val="32"/>
          <w:szCs w:val="32"/>
        </w:rPr>
        <w:t>一般公共预算</w:t>
      </w:r>
      <w:r>
        <w:rPr>
          <w:rFonts w:ascii="黑体" w:eastAsia="黑体" w:hAnsi="黑体" w:hint="eastAsia"/>
          <w:sz w:val="32"/>
          <w:szCs w:val="32"/>
        </w:rPr>
        <w:t>收</w:t>
      </w:r>
      <w:r>
        <w:rPr>
          <w:rFonts w:ascii="黑体" w:eastAsia="黑体" w:hAnsi="黑体" w:hint="eastAsia"/>
          <w:sz w:val="32"/>
          <w:szCs w:val="32"/>
        </w:rPr>
        <w:t>支总</w:t>
      </w:r>
      <w:r>
        <w:rPr>
          <w:rFonts w:ascii="黑体" w:eastAsia="黑体" w:hAnsi="黑体" w:hint="eastAsia"/>
          <w:sz w:val="32"/>
          <w:szCs w:val="32"/>
        </w:rPr>
        <w:t>表</w:t>
      </w:r>
    </w:p>
    <w:p w:rsidR="00112EA7" w:rsidRDefault="0095591A">
      <w:pPr>
        <w:rPr>
          <w:rFonts w:ascii="黑体" w:eastAsia="黑体" w:hAnsi="黑体"/>
          <w:sz w:val="32"/>
          <w:szCs w:val="32"/>
        </w:rPr>
      </w:pPr>
      <w:r>
        <w:rPr>
          <w:rFonts w:ascii="黑体" w:eastAsia="黑体" w:hAnsi="黑体" w:hint="eastAsia"/>
          <w:sz w:val="32"/>
          <w:szCs w:val="32"/>
        </w:rPr>
        <w:t>六</w:t>
      </w:r>
      <w:r>
        <w:rPr>
          <w:rFonts w:ascii="黑体" w:eastAsia="黑体" w:hAnsi="黑体" w:hint="eastAsia"/>
          <w:sz w:val="32"/>
          <w:szCs w:val="32"/>
        </w:rPr>
        <w:t>、一般公共预算支出总体情况（按功能分类科目）</w:t>
      </w:r>
    </w:p>
    <w:p w:rsidR="00112EA7" w:rsidRDefault="0095591A">
      <w:pPr>
        <w:rPr>
          <w:rFonts w:ascii="黑体" w:eastAsia="黑体" w:hAnsi="黑体"/>
          <w:sz w:val="32"/>
          <w:szCs w:val="32"/>
        </w:rPr>
      </w:pPr>
      <w:r>
        <w:rPr>
          <w:rFonts w:ascii="黑体" w:eastAsia="黑体" w:hAnsi="黑体" w:hint="eastAsia"/>
          <w:sz w:val="32"/>
          <w:szCs w:val="32"/>
        </w:rPr>
        <w:t>七</w:t>
      </w:r>
      <w:r>
        <w:rPr>
          <w:rFonts w:ascii="黑体" w:eastAsia="黑体" w:hAnsi="黑体" w:hint="eastAsia"/>
          <w:sz w:val="32"/>
          <w:szCs w:val="32"/>
        </w:rPr>
        <w:t>、一般公共预算基本支出总体情况（按经济</w:t>
      </w:r>
      <w:proofErr w:type="gramStart"/>
      <w:r>
        <w:rPr>
          <w:rFonts w:ascii="黑体" w:eastAsia="黑体" w:hAnsi="黑体" w:hint="eastAsia"/>
          <w:sz w:val="32"/>
          <w:szCs w:val="32"/>
        </w:rPr>
        <w:t>分类款级</w:t>
      </w:r>
      <w:proofErr w:type="gramEnd"/>
      <w:r>
        <w:rPr>
          <w:rFonts w:ascii="黑体" w:eastAsia="黑体" w:hAnsi="黑体" w:hint="eastAsia"/>
          <w:sz w:val="32"/>
          <w:szCs w:val="32"/>
        </w:rPr>
        <w:t>科目）</w:t>
      </w:r>
    </w:p>
    <w:p w:rsidR="00112EA7" w:rsidRDefault="0095591A">
      <w:pPr>
        <w:rPr>
          <w:rFonts w:ascii="黑体" w:eastAsia="黑体" w:hAnsi="黑体"/>
          <w:sz w:val="32"/>
          <w:szCs w:val="32"/>
        </w:rPr>
      </w:pPr>
      <w:r>
        <w:rPr>
          <w:rFonts w:ascii="黑体" w:eastAsia="黑体" w:hAnsi="黑体" w:hint="eastAsia"/>
          <w:sz w:val="32"/>
          <w:szCs w:val="32"/>
        </w:rPr>
        <w:t>八</w:t>
      </w:r>
      <w:r>
        <w:rPr>
          <w:rFonts w:ascii="黑体" w:eastAsia="黑体" w:hAnsi="黑体" w:hint="eastAsia"/>
          <w:sz w:val="32"/>
          <w:szCs w:val="32"/>
        </w:rPr>
        <w:t>、一般公共预算“三公”经费支出情况</w:t>
      </w:r>
      <w:r>
        <w:rPr>
          <w:rFonts w:ascii="黑体" w:eastAsia="黑体" w:hAnsi="黑体" w:hint="eastAsia"/>
          <w:sz w:val="32"/>
          <w:szCs w:val="32"/>
        </w:rPr>
        <w:t>表</w:t>
      </w:r>
    </w:p>
    <w:p w:rsidR="00112EA7" w:rsidRDefault="0095591A">
      <w:pPr>
        <w:rPr>
          <w:rFonts w:ascii="黑体" w:eastAsia="黑体" w:hAnsi="黑体"/>
          <w:sz w:val="32"/>
          <w:szCs w:val="32"/>
        </w:rPr>
      </w:pPr>
      <w:r>
        <w:rPr>
          <w:rFonts w:ascii="黑体" w:eastAsia="黑体" w:hAnsi="黑体" w:hint="eastAsia"/>
          <w:sz w:val="32"/>
          <w:szCs w:val="32"/>
        </w:rPr>
        <w:t>九</w:t>
      </w:r>
      <w:r>
        <w:rPr>
          <w:rFonts w:ascii="黑体" w:eastAsia="黑体" w:hAnsi="黑体" w:hint="eastAsia"/>
          <w:sz w:val="32"/>
          <w:szCs w:val="32"/>
        </w:rPr>
        <w:t>、政府性基金“三公”经费支出情况</w:t>
      </w:r>
      <w:r>
        <w:rPr>
          <w:rFonts w:ascii="黑体" w:eastAsia="黑体" w:hAnsi="黑体" w:hint="eastAsia"/>
          <w:sz w:val="32"/>
          <w:szCs w:val="32"/>
        </w:rPr>
        <w:t>表</w:t>
      </w:r>
    </w:p>
    <w:p w:rsidR="00112EA7" w:rsidRDefault="0095591A">
      <w:pPr>
        <w:rPr>
          <w:rFonts w:ascii="黑体" w:eastAsia="黑体" w:hAnsi="黑体"/>
          <w:sz w:val="32"/>
          <w:szCs w:val="32"/>
        </w:rPr>
      </w:pPr>
      <w:r>
        <w:rPr>
          <w:rFonts w:ascii="黑体" w:eastAsia="黑体" w:hAnsi="黑体" w:hint="eastAsia"/>
          <w:sz w:val="32"/>
          <w:szCs w:val="32"/>
        </w:rPr>
        <w:t>其他重要</w:t>
      </w:r>
      <w:r>
        <w:rPr>
          <w:rFonts w:ascii="黑体" w:eastAsia="黑体" w:hAnsi="黑体"/>
          <w:sz w:val="32"/>
          <w:szCs w:val="32"/>
        </w:rPr>
        <w:t>事项情况说明</w:t>
      </w:r>
    </w:p>
    <w:p w:rsidR="00112EA7" w:rsidRDefault="0095591A">
      <w:pPr>
        <w:rPr>
          <w:rFonts w:ascii="方正小标宋简体" w:eastAsia="方正小标宋简体" w:hAnsi="仿宋"/>
          <w:sz w:val="32"/>
          <w:szCs w:val="32"/>
        </w:rPr>
      </w:pPr>
      <w:r>
        <w:rPr>
          <w:rFonts w:ascii="方正小标宋简体" w:eastAsia="方正小标宋简体" w:hAnsi="仿宋" w:hint="eastAsia"/>
          <w:sz w:val="32"/>
          <w:szCs w:val="32"/>
        </w:rPr>
        <w:t>第四部分</w:t>
      </w:r>
      <w:r>
        <w:rPr>
          <w:rFonts w:ascii="方正小标宋简体" w:eastAsia="方正小标宋简体" w:hAnsi="仿宋" w:hint="eastAsia"/>
          <w:sz w:val="32"/>
          <w:szCs w:val="32"/>
        </w:rPr>
        <w:t xml:space="preserve">  </w:t>
      </w:r>
      <w:r>
        <w:rPr>
          <w:rFonts w:ascii="方正小标宋简体" w:eastAsia="方正小标宋简体" w:hAnsi="仿宋" w:hint="eastAsia"/>
          <w:sz w:val="32"/>
          <w:szCs w:val="32"/>
        </w:rPr>
        <w:t>名词解释</w:t>
      </w: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第一部分</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比如县</w:t>
      </w:r>
      <w:r>
        <w:rPr>
          <w:rFonts w:ascii="方正小标宋简体" w:eastAsia="方正小标宋简体" w:hAnsi="仿宋" w:hint="eastAsia"/>
          <w:sz w:val="32"/>
          <w:szCs w:val="32"/>
        </w:rPr>
        <w:t>人力资源和社会保障局（比如县</w:t>
      </w:r>
      <w:r>
        <w:rPr>
          <w:rFonts w:ascii="方正小标宋简体" w:eastAsia="方正小标宋简体" w:hAnsi="仿宋" w:hint="eastAsia"/>
          <w:sz w:val="32"/>
          <w:szCs w:val="32"/>
        </w:rPr>
        <w:t>医疗保障局</w:t>
      </w:r>
      <w:r>
        <w:rPr>
          <w:rFonts w:ascii="方正小标宋简体" w:eastAsia="方正小标宋简体" w:hAnsi="仿宋" w:hint="eastAsia"/>
          <w:sz w:val="32"/>
          <w:szCs w:val="32"/>
        </w:rPr>
        <w:t>）</w:t>
      </w:r>
    </w:p>
    <w:p w:rsidR="00112EA7" w:rsidRDefault="00112EA7">
      <w:pPr>
        <w:rPr>
          <w:rFonts w:ascii="仿宋" w:eastAsia="仿宋" w:hAnsi="仿宋"/>
          <w:sz w:val="32"/>
          <w:szCs w:val="32"/>
        </w:rPr>
      </w:pPr>
    </w:p>
    <w:p w:rsidR="00112EA7" w:rsidRPr="00BB3C2A" w:rsidRDefault="0095591A" w:rsidP="00BB3C2A">
      <w:pPr>
        <w:pStyle w:val="a8"/>
        <w:numPr>
          <w:ilvl w:val="0"/>
          <w:numId w:val="1"/>
        </w:numPr>
        <w:ind w:firstLineChars="0"/>
        <w:rPr>
          <w:rFonts w:ascii="黑体" w:eastAsia="黑体" w:hAnsi="黑体" w:hint="eastAsia"/>
          <w:sz w:val="32"/>
          <w:szCs w:val="32"/>
        </w:rPr>
      </w:pPr>
      <w:r w:rsidRPr="00BB3C2A">
        <w:rPr>
          <w:rFonts w:ascii="黑体" w:eastAsia="黑体" w:hAnsi="黑体" w:hint="eastAsia"/>
          <w:sz w:val="32"/>
          <w:szCs w:val="32"/>
        </w:rPr>
        <w:t>主要职能</w:t>
      </w:r>
    </w:p>
    <w:p w:rsidR="00BB3C2A" w:rsidRPr="00BB3C2A" w:rsidRDefault="00BB3C2A" w:rsidP="00BB3C2A">
      <w:pPr>
        <w:rPr>
          <w:rFonts w:asciiTheme="majorEastAsia" w:eastAsiaTheme="majorEastAsia" w:hAnsiTheme="majorEastAsia" w:hint="eastAsia"/>
          <w:sz w:val="32"/>
          <w:szCs w:val="32"/>
        </w:rPr>
      </w:pPr>
      <w:r>
        <w:rPr>
          <w:rFonts w:hint="eastAsia"/>
        </w:rPr>
        <w:t xml:space="preserve">   </w:t>
      </w:r>
      <w:r w:rsidRPr="00BB3C2A">
        <w:rPr>
          <w:rFonts w:asciiTheme="majorEastAsia" w:eastAsiaTheme="majorEastAsia" w:hAnsiTheme="majorEastAsia" w:hint="eastAsia"/>
          <w:sz w:val="32"/>
          <w:szCs w:val="32"/>
        </w:rPr>
        <w:t>第一条 为规范比如县人力资源和社会保障局(以下称县人力资源社会保障局)的职能配置、内设机构和人员编制，推进机构、职能、权限、程序、责任法定化，根据《中国共产党机构编制工作条例》《比如县机构改革方案》以及县委对人力资源和社会保障工作的有关要求，制定本规定。</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第二条县人力资源社会保障局是县人民政府工作部门，为正科级。县人力资源社会保障局加挂县医疗保障局牌子。</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第三条原县医疗保障局的职责,划入县人力资源社会保障局。</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第四条 本规定确定的主要职责、机构设置、人员编制等，是县人力资源社会保障局机构职责权限、人员配备和工作运行的基本依据。</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第五条县人力资源社会保障局负责贯彻落实党中央关于人力资源社会保障工作的方针政策及自治区党委、市委、县委的工作要求，把坚持党对人力资源社会保障工作的领导落</w:t>
      </w:r>
      <w:r w:rsidRPr="00BB3C2A">
        <w:rPr>
          <w:rFonts w:asciiTheme="majorEastAsia" w:eastAsiaTheme="majorEastAsia" w:hAnsiTheme="majorEastAsia" w:hint="eastAsia"/>
          <w:sz w:val="32"/>
          <w:szCs w:val="32"/>
        </w:rPr>
        <w:lastRenderedPageBreak/>
        <w:t>实到履行职责过程中，强化健全社会保障、人才、劳动关系体系职责，聚焦“四件大事”聚力“四个创建”，紧扣“四个示范市”战略任务，抓好重点群体就业创业工作，认真贯彻落实基本</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保、大病保险、医疗救助三重</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保制度，加强</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保、医疗、医药协同发展和治理，</w:t>
      </w:r>
      <w:proofErr w:type="gramStart"/>
      <w:r w:rsidRPr="00BB3C2A">
        <w:rPr>
          <w:rFonts w:asciiTheme="majorEastAsia" w:eastAsiaTheme="majorEastAsia" w:hAnsiTheme="majorEastAsia" w:hint="eastAsia"/>
          <w:sz w:val="32"/>
          <w:szCs w:val="32"/>
        </w:rPr>
        <w:t>更好保障</w:t>
      </w:r>
      <w:proofErr w:type="gramEnd"/>
      <w:r w:rsidRPr="00BB3C2A">
        <w:rPr>
          <w:rFonts w:asciiTheme="majorEastAsia" w:eastAsiaTheme="majorEastAsia" w:hAnsiTheme="majorEastAsia" w:hint="eastAsia"/>
          <w:sz w:val="32"/>
          <w:szCs w:val="32"/>
        </w:rPr>
        <w:t>和改善民生。主要职责是:</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w:t>
      </w:r>
      <w:proofErr w:type="gramStart"/>
      <w:r w:rsidRPr="00BB3C2A">
        <w:rPr>
          <w:rFonts w:asciiTheme="majorEastAsia" w:eastAsiaTheme="majorEastAsia" w:hAnsiTheme="majorEastAsia" w:hint="eastAsia"/>
          <w:sz w:val="32"/>
          <w:szCs w:val="32"/>
        </w:rPr>
        <w:t>一</w:t>
      </w:r>
      <w:proofErr w:type="gramEnd"/>
      <w:r w:rsidRPr="00BB3C2A">
        <w:rPr>
          <w:rFonts w:asciiTheme="majorEastAsia" w:eastAsiaTheme="majorEastAsia" w:hAnsiTheme="majorEastAsia" w:hint="eastAsia"/>
          <w:sz w:val="32"/>
          <w:szCs w:val="32"/>
        </w:rPr>
        <w:t>)贯彻执行国家及自治区、市人力资源和社会保障的有关法律法规，贯彻落实人力资源和社会保障相关政策，拟订全县人力资源和社会保障事业发展政策、规划并组织实施和监督检查。</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(二)拟订全县人力资源市场发展规划和人力资源服务业发展、人力资源流动政策并组织实施，促进人力资源合理流动、有效配置。</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三)负责促进全县就业工作，拟订统筹城乡的就业发展规划和政策并组织实施，完善公共就业创业服务体悉，拟迁就体援助制度根据授权证牵头拟订高校毕业生就业政策。统筹落实国家及自治区、市委、市政府和县委、县政府面向城乡劳动者的职业技能培训制度。会同有关部门拟订高技能人才，农村实用人才培养和激励政策。</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(四)统筹推进建立覆盖城乡的多层次社会保障体系，贯彻国家、自治区养老、失业、工伤等社会保险及其补充保险政策和标准，经办参保人员社会保险关系转移接续。拟订养老、</w:t>
      </w:r>
      <w:r w:rsidRPr="00BB3C2A">
        <w:rPr>
          <w:rFonts w:asciiTheme="majorEastAsia" w:eastAsiaTheme="majorEastAsia" w:hAnsiTheme="majorEastAsia" w:hint="eastAsia"/>
          <w:sz w:val="32"/>
          <w:szCs w:val="32"/>
        </w:rPr>
        <w:lastRenderedPageBreak/>
        <w:t>失业、工伤等社会保险及其补充保险基金管理和监督制度并组织实施，编制相关社会保险基金预决算报表，贯彻国家、自治区相关社会保障基金投资运营政策，会同有关部门实施全民参保计划并建立社会保险公共服务平台，组织实施国家、自治区基本养老保险待遇领取人员跨省安置政策。</w:t>
      </w:r>
    </w:p>
    <w:p w:rsidR="00BB3C2A" w:rsidRPr="00BB3C2A" w:rsidRDefault="00BB3C2A" w:rsidP="00BB3C2A">
      <w:pPr>
        <w:rPr>
          <w:rFonts w:asciiTheme="majorEastAsia" w:eastAsiaTheme="majorEastAsia" w:hAnsiTheme="majorEastAsia" w:hint="eastAsia"/>
          <w:sz w:val="32"/>
          <w:szCs w:val="32"/>
        </w:rPr>
      </w:pP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(五)负责就业、失业和相关社会保险基金预测预警和信息引导，拟订应对预案，实施预防、调节和控制，保持就业形势稳定和相关社会保险基金总体收支平衡。</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六)监督实施劳动人事争议调解仲裁制度和劳动关系政策。完善劳动关系协调机制。监督实施职工工作时间、休息休假和假期制度，监督实施消除非法使用童工政策和女工、未成年工的特殊劳动保护政策。组织实施劳动保障监察,协调劳动者维权工作，依法查处重大案件。指导监督各乡(镇)劳动保障监察工作，协调处理涉及农民工的重大事件。</w:t>
      </w:r>
    </w:p>
    <w:p w:rsidR="00BB3C2A" w:rsidRPr="00BB3C2A" w:rsidRDefault="00BB3C2A" w:rsidP="00BB3C2A">
      <w:pPr>
        <w:rPr>
          <w:rFonts w:asciiTheme="majorEastAsia" w:eastAsiaTheme="majorEastAsia" w:hAnsiTheme="majorEastAsia" w:hint="eastAsia"/>
          <w:sz w:val="32"/>
          <w:szCs w:val="32"/>
        </w:rPr>
      </w:pPr>
      <w:proofErr w:type="gramStart"/>
      <w:r w:rsidRPr="00BB3C2A">
        <w:rPr>
          <w:rFonts w:asciiTheme="majorEastAsia" w:eastAsiaTheme="majorEastAsia" w:hAnsiTheme="majorEastAsia" w:hint="eastAsia"/>
          <w:sz w:val="32"/>
          <w:szCs w:val="32"/>
        </w:rPr>
        <w:t>便素级</w:t>
      </w:r>
      <w:proofErr w:type="gramEnd"/>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(七)牵头推进深化职称制度改革，贯彻专业技术人员管理、继续教育和</w:t>
      </w:r>
      <w:proofErr w:type="gramStart"/>
      <w:r w:rsidRPr="00BB3C2A">
        <w:rPr>
          <w:rFonts w:asciiTheme="majorEastAsia" w:eastAsiaTheme="majorEastAsia" w:hAnsiTheme="majorEastAsia" w:hint="eastAsia"/>
          <w:sz w:val="32"/>
          <w:szCs w:val="32"/>
        </w:rPr>
        <w:t>博生</w:t>
      </w:r>
      <w:proofErr w:type="gramEnd"/>
      <w:r w:rsidRPr="00BB3C2A">
        <w:rPr>
          <w:rFonts w:asciiTheme="majorEastAsia" w:eastAsiaTheme="majorEastAsia" w:hAnsiTheme="majorEastAsia" w:hint="eastAsia"/>
          <w:sz w:val="32"/>
          <w:szCs w:val="32"/>
        </w:rPr>
        <w:t>后管理等政策,负责高层次专业技术人才选拔和培养工作，拟订技能人才培养、评价、使用和激励制度。完善职业资格制度，健全职业技能多元化评价政策。协助做好“珠峰英才计划”“工程技术领军人才”“珠峰拔尖人才”“珠峰青年人才”等高层次专业技术人才的培养选拔推荐和</w:t>
      </w:r>
      <w:r w:rsidRPr="00BB3C2A">
        <w:rPr>
          <w:rFonts w:asciiTheme="majorEastAsia" w:eastAsiaTheme="majorEastAsia" w:hAnsiTheme="majorEastAsia" w:hint="eastAsia"/>
          <w:sz w:val="32"/>
          <w:szCs w:val="32"/>
        </w:rPr>
        <w:lastRenderedPageBreak/>
        <w:t>管理服务工作。</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(八)会同有关部门指导事业单位人事制度改革，按照管理权限拟订事业单位岗位设置，公开招聘、聘用管理等人事综合管理政策并组织实施，拟订事业单位人员管理政策并组织实施。</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(九)会同有关部门贯彻执行事业单位人员工资收入分配政策，落实企事业单位人员工资决定、正常增长和支付保障机制。执行企事业单位人员福利和离退休政策。</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(十)会同有关部门拟订农民工工作的综合性政策和规划，推动相关政策落实，协调解决重点难点问题，维护农民工合法权益。</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(十一)根据授权，会同有关部门</w:t>
      </w:r>
      <w:proofErr w:type="gramStart"/>
      <w:r w:rsidRPr="00BB3C2A">
        <w:rPr>
          <w:rFonts w:asciiTheme="majorEastAsia" w:eastAsiaTheme="majorEastAsia" w:hAnsiTheme="majorEastAsia" w:hint="eastAsia"/>
          <w:sz w:val="32"/>
          <w:szCs w:val="32"/>
        </w:rPr>
        <w:t>拟定县</w:t>
      </w:r>
      <w:proofErr w:type="gramEnd"/>
      <w:r w:rsidRPr="00BB3C2A">
        <w:rPr>
          <w:rFonts w:asciiTheme="majorEastAsia" w:eastAsiaTheme="majorEastAsia" w:hAnsiTheme="majorEastAsia" w:hint="eastAsia"/>
          <w:sz w:val="32"/>
          <w:szCs w:val="32"/>
        </w:rPr>
        <w:t>表彰奖励办法，综合管理表彰奖励，县级评比达标表彰，以县委、县政府名义开展的全县表彰奖励活动的申报备案工作。</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(十二)承担困难群体就业兜底帮扶。支持农民工、大中专毕业生等人员返乡下乡创业工作。贯彻执行失业保险助企</w:t>
      </w:r>
      <w:proofErr w:type="gramStart"/>
      <w:r w:rsidRPr="00BB3C2A">
        <w:rPr>
          <w:rFonts w:asciiTheme="majorEastAsia" w:eastAsiaTheme="majorEastAsia" w:hAnsiTheme="majorEastAsia" w:hint="eastAsia"/>
          <w:sz w:val="32"/>
          <w:szCs w:val="32"/>
        </w:rPr>
        <w:t>纾</w:t>
      </w:r>
      <w:proofErr w:type="gramEnd"/>
      <w:r w:rsidRPr="00BB3C2A">
        <w:rPr>
          <w:rFonts w:asciiTheme="majorEastAsia" w:eastAsiaTheme="majorEastAsia" w:hAnsiTheme="majorEastAsia" w:hint="eastAsia"/>
          <w:sz w:val="32"/>
          <w:szCs w:val="32"/>
        </w:rPr>
        <w:t>困政策。根据授权，开展“三支一扶”管理、派遣、考核工作职责。</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(十三)贯彻执行国家及自治区、市医疗保险、生育保险、医疗救助等医疗保障制度的法律法规、政策、规划和标准。</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组织贯彻《医疗保障基金使用监督管理条例》，并组织实施自治区医疗保障基金监督管理相关办法,建立健全医疗保障</w:t>
      </w:r>
      <w:r w:rsidRPr="00BB3C2A">
        <w:rPr>
          <w:rFonts w:asciiTheme="majorEastAsia" w:eastAsiaTheme="majorEastAsia" w:hAnsiTheme="majorEastAsia" w:hint="eastAsia"/>
          <w:sz w:val="32"/>
          <w:szCs w:val="32"/>
        </w:rPr>
        <w:lastRenderedPageBreak/>
        <w:t>基金安全防控机制，推进医疗保障基金支付方式改革。</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(十五)贯彻落实医疗保障筹资和待遇政策，完善动态调整机制，统筹城乡医疗保障待遇标准，建立健全与筹资水平相适应的待遇调整机制。贯彻自治区长期护理保险制度改革方案并组织实施。</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(十六)组织实施自治区城乡统一的药品、医用耗材、医疗服务项目、医疗服务设施等医疗保障目录和支付标准。贯彻落实动态调整政策。</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七)贯彻落实自治区药品、医用耗材价格和医疗服务项目、医疗服务设施收费等政策，贯彻落实自治区医疗服务价格定期评估和动态调整政策，推动建立市场主导的社会医药服务价格形成机制，建立价格信息监测和信息发布制度。</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(十八)贯彻落实药品、医用耗材的招标采购政策并监督实施。</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十九)制定全县定点医药机构协议和支付管理办法并组织实施，建立健全全县医疗保障信用评价体系和信息披露制度，监督管理纳入医疗保障范围内的医疗服务行为和医疗费用，依法查处全县医疗保障领域违法违规行为。</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(二十)负责全县医疗保障经办管理、公共服务体系和信息化建设。组织制定和</w:t>
      </w:r>
      <w:proofErr w:type="gramStart"/>
      <w:r w:rsidRPr="00BB3C2A">
        <w:rPr>
          <w:rFonts w:asciiTheme="majorEastAsia" w:eastAsiaTheme="majorEastAsia" w:hAnsiTheme="majorEastAsia" w:hint="eastAsia"/>
          <w:sz w:val="32"/>
          <w:szCs w:val="32"/>
        </w:rPr>
        <w:t>完养除</w:t>
      </w:r>
      <w:proofErr w:type="gramEnd"/>
      <w:r w:rsidRPr="00BB3C2A">
        <w:rPr>
          <w:rFonts w:asciiTheme="majorEastAsia" w:eastAsiaTheme="majorEastAsia" w:hAnsiTheme="majorEastAsia" w:hint="eastAsia"/>
          <w:sz w:val="32"/>
          <w:szCs w:val="32"/>
        </w:rPr>
        <w:t>县异地就医管理和费用结算办法点面落实医疗保障关系转移接续制度。开展医疗保障领域交流与合作工作。</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lastRenderedPageBreak/>
        <w:t xml:space="preserve"> (二十一)巩固基本医疗保险参保率。</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 xml:space="preserve"> (二十二)负责县域人力资源和社会保障领域执法工作。</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(二十三)负责本行业本领域安全生产监管和应急处置工作。</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(二十四)完成县委、县政府交办的其他任务。第六条职能转变。</w:t>
      </w:r>
    </w:p>
    <w:p w:rsidR="00BB3C2A" w:rsidRDefault="00BB3C2A" w:rsidP="00BB3C2A">
      <w:pPr>
        <w:numPr>
          <w:ilvl w:val="0"/>
          <w:numId w:val="2"/>
        </w:num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(二)县医疗保障局全面落实全区统一的城乡居民基本医疗保险制度和大病保险制度，积极落实覆盖全民、城乡统筹的多层次医疗保障体系，不断提高医疗保障水平，确保</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保资金合理使用、安全可控，推进医疗、</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保、医药“三医联动”改革，</w:t>
      </w:r>
      <w:proofErr w:type="gramStart"/>
      <w:r w:rsidRPr="00BB3C2A">
        <w:rPr>
          <w:rFonts w:asciiTheme="majorEastAsia" w:eastAsiaTheme="majorEastAsia" w:hAnsiTheme="majorEastAsia" w:hint="eastAsia"/>
          <w:sz w:val="32"/>
          <w:szCs w:val="32"/>
        </w:rPr>
        <w:t>更好保障</w:t>
      </w:r>
      <w:proofErr w:type="gramEnd"/>
      <w:r w:rsidRPr="00BB3C2A">
        <w:rPr>
          <w:rFonts w:asciiTheme="majorEastAsia" w:eastAsiaTheme="majorEastAsia" w:hAnsiTheme="majorEastAsia" w:hint="eastAsia"/>
          <w:sz w:val="32"/>
          <w:szCs w:val="32"/>
        </w:rPr>
        <w:t>人民群众就医需求、减轻医药费用负担。</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第七条与其他部门的职责分工:</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w:t>
      </w:r>
      <w:proofErr w:type="gramStart"/>
      <w:r w:rsidRPr="00BB3C2A">
        <w:rPr>
          <w:rFonts w:asciiTheme="majorEastAsia" w:eastAsiaTheme="majorEastAsia" w:hAnsiTheme="majorEastAsia" w:hint="eastAsia"/>
          <w:sz w:val="32"/>
          <w:szCs w:val="32"/>
        </w:rPr>
        <w:t>一</w:t>
      </w:r>
      <w:proofErr w:type="gramEnd"/>
      <w:r w:rsidRPr="00BB3C2A">
        <w:rPr>
          <w:rFonts w:asciiTheme="majorEastAsia" w:eastAsiaTheme="majorEastAsia" w:hAnsiTheme="majorEastAsia" w:hint="eastAsia"/>
          <w:sz w:val="32"/>
          <w:szCs w:val="32"/>
        </w:rPr>
        <w:t>)与县教育局的有关职责分工。县人力资源社会保障局牵头，会同县教育局等部门拟订高校毕业生就业政策。县人力资源社会保障局负责高校毕业生离校后的就业指导和服务工作。县教育局负责高校毕业生离校前的就业指导和服务工作。</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(二)与县卫生健康委员会的有关职责分工。县卫生健康委员</w:t>
      </w:r>
      <w:r w:rsidRPr="00BB3C2A">
        <w:rPr>
          <w:rFonts w:asciiTheme="majorEastAsia" w:eastAsiaTheme="majorEastAsia" w:hAnsiTheme="majorEastAsia" w:hint="eastAsia"/>
          <w:sz w:val="32"/>
          <w:szCs w:val="32"/>
        </w:rPr>
        <w:lastRenderedPageBreak/>
        <w:t>会、县人力资源社会保障局(县医疗保障局)等部门在医疗、</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保、医药等方面加强制度、政策衔接，建立沟通协商机制，协同推进改革，提高医疗资源使用效率和医疗保障水平。</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第八条 根据本规定第五条所明确的主要职责,编制权责清单，逐项明确权责名称、权责类型、设定依据、履责方式、追责情形等。在此基础上，制定办事指南、运行流程图等，进一步伏</w:t>
      </w:r>
      <w:proofErr w:type="gramStart"/>
      <w:r w:rsidRPr="00BB3C2A">
        <w:rPr>
          <w:rFonts w:asciiTheme="majorEastAsia" w:eastAsiaTheme="majorEastAsia" w:hAnsiTheme="majorEastAsia" w:hint="eastAsia"/>
          <w:sz w:val="32"/>
          <w:szCs w:val="32"/>
        </w:rPr>
        <w:t>化行政</w:t>
      </w:r>
      <w:proofErr w:type="gramEnd"/>
      <w:r w:rsidRPr="00BB3C2A">
        <w:rPr>
          <w:rFonts w:asciiTheme="majorEastAsia" w:eastAsiaTheme="majorEastAsia" w:hAnsiTheme="majorEastAsia" w:hint="eastAsia"/>
          <w:sz w:val="32"/>
          <w:szCs w:val="32"/>
        </w:rPr>
        <w:t>程序，规范权力运行。</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第九条县人力资源社会保障局机关人员编制6名。</w:t>
      </w:r>
      <w:proofErr w:type="gramStart"/>
      <w:r w:rsidRPr="00BB3C2A">
        <w:rPr>
          <w:rFonts w:asciiTheme="majorEastAsia" w:eastAsiaTheme="majorEastAsia" w:hAnsiTheme="majorEastAsia" w:hint="eastAsia"/>
          <w:sz w:val="32"/>
          <w:szCs w:val="32"/>
        </w:rPr>
        <w:t>部门导职数</w:t>
      </w:r>
      <w:proofErr w:type="gramEnd"/>
      <w:r w:rsidRPr="00BB3C2A">
        <w:rPr>
          <w:rFonts w:asciiTheme="majorEastAsia" w:eastAsiaTheme="majorEastAsia" w:hAnsiTheme="majorEastAsia" w:hint="eastAsia"/>
          <w:sz w:val="32"/>
          <w:szCs w:val="32"/>
        </w:rPr>
        <w:t>5名，党组书记、局长1名，党组副书记、副局长、</w:t>
      </w:r>
      <w:proofErr w:type="gramStart"/>
      <w:r w:rsidRPr="00BB3C2A">
        <w:rPr>
          <w:rFonts w:asciiTheme="majorEastAsia" w:eastAsiaTheme="majorEastAsia" w:hAnsiTheme="majorEastAsia" w:hint="eastAsia"/>
          <w:sz w:val="32"/>
          <w:szCs w:val="32"/>
        </w:rPr>
        <w:t>医</w:t>
      </w:r>
      <w:proofErr w:type="gramEnd"/>
      <w:r w:rsidRPr="00BB3C2A">
        <w:rPr>
          <w:rFonts w:asciiTheme="majorEastAsia" w:eastAsiaTheme="majorEastAsia" w:hAnsiTheme="majorEastAsia" w:hint="eastAsia"/>
          <w:sz w:val="32"/>
          <w:szCs w:val="32"/>
        </w:rPr>
        <w:t>保障</w:t>
      </w:r>
      <w:proofErr w:type="gramStart"/>
      <w:r w:rsidRPr="00BB3C2A">
        <w:rPr>
          <w:rFonts w:asciiTheme="majorEastAsia" w:eastAsiaTheme="majorEastAsia" w:hAnsiTheme="majorEastAsia" w:hint="eastAsia"/>
          <w:sz w:val="32"/>
          <w:szCs w:val="32"/>
        </w:rPr>
        <w:t>局</w:t>
      </w:r>
      <w:proofErr w:type="gramEnd"/>
      <w:r w:rsidRPr="00BB3C2A">
        <w:rPr>
          <w:rFonts w:asciiTheme="majorEastAsia" w:eastAsiaTheme="majorEastAsia" w:hAnsiTheme="majorEastAsia" w:hint="eastAsia"/>
          <w:sz w:val="32"/>
          <w:szCs w:val="32"/>
        </w:rPr>
        <w:t>局长1名，副局长3名。</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第十条 县人力资源社会保障局所属事业单位的设置、职</w:t>
      </w:r>
    </w:p>
    <w:p w:rsidR="00BB3C2A" w:rsidRPr="00BB3C2A" w:rsidRDefault="00BB3C2A" w:rsidP="00BB3C2A">
      <w:pPr>
        <w:rPr>
          <w:rFonts w:asciiTheme="majorEastAsia" w:eastAsiaTheme="majorEastAsia" w:hAnsiTheme="majorEastAsia" w:hint="eastAsia"/>
          <w:sz w:val="32"/>
          <w:szCs w:val="32"/>
        </w:rPr>
      </w:pPr>
      <w:r w:rsidRPr="00BB3C2A">
        <w:rPr>
          <w:rFonts w:asciiTheme="majorEastAsia" w:eastAsiaTheme="majorEastAsia" w:hAnsiTheme="majorEastAsia" w:hint="eastAsia"/>
          <w:sz w:val="32"/>
          <w:szCs w:val="32"/>
        </w:rPr>
        <w:t>第十一条本规定具体解释工作由县委机构编制委员会办公室承担，其调整由县委机构编制委员会办公室按规定程序办理。</w:t>
      </w:r>
    </w:p>
    <w:p w:rsidR="00BB3C2A" w:rsidRPr="00BB3C2A" w:rsidRDefault="00BB3C2A" w:rsidP="00BB3C2A">
      <w:pPr>
        <w:rPr>
          <w:rFonts w:asciiTheme="majorEastAsia" w:eastAsiaTheme="majorEastAsia" w:hAnsiTheme="majorEastAsia"/>
          <w:sz w:val="32"/>
          <w:szCs w:val="32"/>
        </w:rPr>
      </w:pPr>
      <w:r w:rsidRPr="00BB3C2A">
        <w:rPr>
          <w:rFonts w:asciiTheme="majorEastAsia" w:eastAsiaTheme="majorEastAsia" w:hAnsiTheme="majorEastAsia" w:hint="eastAsia"/>
          <w:sz w:val="32"/>
          <w:szCs w:val="32"/>
        </w:rPr>
        <w:t>第十二条   本规定自2024年7月28日起施行。</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112EA7" w:rsidRDefault="0095591A">
      <w:pPr>
        <w:pStyle w:val="a6"/>
        <w:spacing w:before="0" w:beforeAutospacing="0" w:after="0" w:afterAutospacing="0" w:line="576" w:lineRule="exact"/>
        <w:ind w:firstLine="525"/>
        <w:rPr>
          <w:rFonts w:ascii="仿宋" w:eastAsia="仿宋" w:hAnsi="仿宋" w:cs="Times New Roman"/>
          <w:color w:val="000000"/>
          <w:sz w:val="32"/>
          <w:szCs w:val="32"/>
        </w:rPr>
      </w:pPr>
      <w:r>
        <w:rPr>
          <w:rFonts w:ascii="仿宋" w:eastAsia="仿宋" w:hAnsi="仿宋" w:cs="Times New Roman"/>
          <w:color w:val="000000"/>
          <w:sz w:val="32"/>
          <w:szCs w:val="32"/>
        </w:rPr>
        <w:t>比如县</w:t>
      </w:r>
      <w:r>
        <w:rPr>
          <w:rFonts w:ascii="仿宋" w:eastAsia="仿宋" w:hAnsi="仿宋" w:cs="Times New Roman" w:hint="eastAsia"/>
          <w:color w:val="000000"/>
          <w:sz w:val="32"/>
          <w:szCs w:val="32"/>
        </w:rPr>
        <w:t>人力资源和社会保障局</w:t>
      </w:r>
      <w:r>
        <w:rPr>
          <w:rFonts w:ascii="仿宋" w:eastAsia="仿宋" w:hAnsi="仿宋" w:cs="Times New Roman"/>
          <w:color w:val="000000"/>
          <w:sz w:val="32"/>
          <w:szCs w:val="32"/>
        </w:rPr>
        <w:t>隶属行政机构，</w:t>
      </w:r>
      <w:r>
        <w:rPr>
          <w:rFonts w:ascii="仿宋" w:eastAsia="仿宋" w:hAnsi="仿宋" w:cs="Times New Roman"/>
          <w:sz w:val="32"/>
          <w:szCs w:val="32"/>
        </w:rPr>
        <w:t>单位性质为正</w:t>
      </w:r>
      <w:proofErr w:type="gramStart"/>
      <w:r>
        <w:rPr>
          <w:rFonts w:ascii="仿宋" w:eastAsia="仿宋" w:hAnsi="仿宋" w:cs="Times New Roman"/>
          <w:sz w:val="32"/>
          <w:szCs w:val="32"/>
        </w:rPr>
        <w:t>科级政府</w:t>
      </w:r>
      <w:proofErr w:type="gramEnd"/>
      <w:r>
        <w:rPr>
          <w:rFonts w:ascii="仿宋" w:eastAsia="仿宋" w:hAnsi="仿宋" w:cs="Times New Roman"/>
          <w:sz w:val="32"/>
          <w:szCs w:val="32"/>
        </w:rPr>
        <w:t>机构，社会统一信用代码为：</w:t>
      </w:r>
      <w:r>
        <w:rPr>
          <w:rFonts w:ascii="仿宋" w:eastAsia="仿宋" w:hAnsi="仿宋" w:cs="Times New Roman" w:hint="eastAsia"/>
          <w:sz w:val="32"/>
          <w:szCs w:val="32"/>
        </w:rPr>
        <w:t>11542423741932534C</w:t>
      </w:r>
      <w:r>
        <w:rPr>
          <w:rFonts w:ascii="仿宋" w:eastAsia="仿宋" w:hAnsi="仿宋" w:cs="Times New Roman"/>
          <w:sz w:val="32"/>
          <w:szCs w:val="32"/>
        </w:rPr>
        <w:t>。</w:t>
      </w:r>
      <w:r>
        <w:rPr>
          <w:rFonts w:ascii="仿宋" w:eastAsia="仿宋" w:hAnsi="仿宋" w:cs="Times New Roman"/>
          <w:color w:val="000000"/>
          <w:sz w:val="32"/>
          <w:szCs w:val="32"/>
        </w:rPr>
        <w:t>人员编制</w:t>
      </w: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6</w:t>
      </w:r>
      <w:r>
        <w:rPr>
          <w:rFonts w:ascii="仿宋" w:eastAsia="仿宋" w:hAnsi="仿宋" w:cs="Times New Roman"/>
          <w:color w:val="000000"/>
          <w:sz w:val="32"/>
          <w:szCs w:val="32"/>
        </w:rPr>
        <w:t>人，行政人员编制</w:t>
      </w:r>
      <w:r>
        <w:rPr>
          <w:rFonts w:ascii="仿宋" w:eastAsia="仿宋" w:hAnsi="仿宋" w:cs="Times New Roman" w:hint="eastAsia"/>
          <w:color w:val="000000"/>
          <w:sz w:val="32"/>
          <w:szCs w:val="32"/>
        </w:rPr>
        <w:t>6</w:t>
      </w:r>
      <w:r>
        <w:rPr>
          <w:rFonts w:ascii="仿宋" w:eastAsia="仿宋" w:hAnsi="仿宋" w:cs="Times New Roman"/>
          <w:color w:val="000000"/>
          <w:sz w:val="32"/>
          <w:szCs w:val="32"/>
        </w:rPr>
        <w:t>人。</w:t>
      </w:r>
      <w:r>
        <w:rPr>
          <w:rFonts w:ascii="仿宋" w:eastAsia="仿宋" w:hAnsi="仿宋" w:cs="Times New Roman"/>
          <w:color w:val="000000"/>
          <w:sz w:val="32"/>
          <w:szCs w:val="32"/>
        </w:rPr>
        <w:t>202</w:t>
      </w:r>
      <w:r>
        <w:rPr>
          <w:rFonts w:ascii="仿宋" w:eastAsia="仿宋" w:hAnsi="仿宋" w:cs="Times New Roman" w:hint="eastAsia"/>
          <w:color w:val="000000"/>
          <w:sz w:val="32"/>
          <w:szCs w:val="32"/>
        </w:rPr>
        <w:t>5</w:t>
      </w:r>
      <w:r>
        <w:rPr>
          <w:rFonts w:ascii="仿宋" w:eastAsia="仿宋" w:hAnsi="仿宋" w:cs="Times New Roman"/>
          <w:color w:val="000000"/>
          <w:sz w:val="32"/>
          <w:szCs w:val="32"/>
        </w:rPr>
        <w:t>年，我局在职职工</w:t>
      </w:r>
      <w:r>
        <w:rPr>
          <w:rFonts w:ascii="仿宋" w:eastAsia="仿宋" w:hAnsi="仿宋" w:cs="Times New Roman" w:hint="eastAsia"/>
          <w:color w:val="000000"/>
          <w:sz w:val="32"/>
          <w:szCs w:val="32"/>
        </w:rPr>
        <w:t>7</w:t>
      </w:r>
      <w:r>
        <w:rPr>
          <w:rFonts w:ascii="仿宋" w:eastAsia="仿宋" w:hAnsi="仿宋" w:cs="Times New Roman"/>
          <w:color w:val="000000"/>
          <w:sz w:val="32"/>
          <w:szCs w:val="32"/>
        </w:rPr>
        <w:t>人，其中：正科级干部</w:t>
      </w:r>
      <w:r>
        <w:rPr>
          <w:rFonts w:ascii="仿宋" w:eastAsia="仿宋" w:hAnsi="仿宋" w:cs="Times New Roman" w:hint="eastAsia"/>
          <w:color w:val="000000"/>
          <w:sz w:val="32"/>
          <w:szCs w:val="32"/>
        </w:rPr>
        <w:t>2</w:t>
      </w:r>
      <w:r>
        <w:rPr>
          <w:rFonts w:ascii="仿宋" w:eastAsia="仿宋" w:hAnsi="仿宋" w:cs="Times New Roman"/>
          <w:color w:val="000000"/>
          <w:sz w:val="32"/>
          <w:szCs w:val="32"/>
        </w:rPr>
        <w:t>人、副科级干部</w:t>
      </w:r>
      <w:r>
        <w:rPr>
          <w:rFonts w:ascii="仿宋" w:eastAsia="仿宋" w:hAnsi="仿宋" w:cs="Times New Roman" w:hint="eastAsia"/>
          <w:color w:val="000000"/>
          <w:sz w:val="32"/>
          <w:szCs w:val="32"/>
        </w:rPr>
        <w:t>4</w:t>
      </w:r>
      <w:r>
        <w:rPr>
          <w:rFonts w:ascii="仿宋" w:eastAsia="仿宋" w:hAnsi="仿宋" w:cs="Times New Roman"/>
          <w:color w:val="000000"/>
          <w:sz w:val="32"/>
          <w:szCs w:val="32"/>
        </w:rPr>
        <w:t>人，科员级干部</w:t>
      </w:r>
      <w:r>
        <w:rPr>
          <w:rFonts w:ascii="仿宋" w:eastAsia="仿宋" w:hAnsi="仿宋" w:cs="Times New Roman" w:hint="eastAsia"/>
          <w:color w:val="000000"/>
          <w:sz w:val="32"/>
          <w:szCs w:val="32"/>
        </w:rPr>
        <w:t>1</w:t>
      </w:r>
      <w:r>
        <w:rPr>
          <w:rFonts w:ascii="仿宋" w:eastAsia="仿宋" w:hAnsi="仿宋" w:cs="Times New Roman"/>
          <w:color w:val="000000"/>
          <w:sz w:val="32"/>
          <w:szCs w:val="32"/>
        </w:rPr>
        <w:t>人，事业干部</w:t>
      </w:r>
      <w:r>
        <w:rPr>
          <w:rFonts w:ascii="仿宋" w:eastAsia="仿宋" w:hAnsi="仿宋" w:cs="Times New Roman" w:hint="eastAsia"/>
          <w:color w:val="000000"/>
          <w:sz w:val="32"/>
          <w:szCs w:val="32"/>
        </w:rPr>
        <w:t>0</w:t>
      </w:r>
      <w:r>
        <w:rPr>
          <w:rFonts w:ascii="仿宋" w:eastAsia="仿宋" w:hAnsi="仿宋" w:cs="Times New Roman"/>
          <w:color w:val="000000"/>
          <w:sz w:val="32"/>
          <w:szCs w:val="32"/>
        </w:rPr>
        <w:t>人；退休干部</w:t>
      </w:r>
      <w:r>
        <w:rPr>
          <w:rFonts w:ascii="仿宋" w:eastAsia="仿宋" w:hAnsi="仿宋" w:cs="Times New Roman"/>
          <w:color w:val="000000"/>
          <w:sz w:val="32"/>
          <w:szCs w:val="32"/>
        </w:rPr>
        <w:t>0</w:t>
      </w:r>
      <w:r>
        <w:rPr>
          <w:rFonts w:ascii="仿宋" w:eastAsia="仿宋" w:hAnsi="仿宋" w:cs="Times New Roman"/>
          <w:color w:val="000000"/>
          <w:sz w:val="32"/>
          <w:szCs w:val="32"/>
        </w:rPr>
        <w:lastRenderedPageBreak/>
        <w:t>人。我局共设置局长办公室、综合办公室</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社保办、就业办、监察办、</w:t>
      </w:r>
      <w:proofErr w:type="gramStart"/>
      <w:r>
        <w:rPr>
          <w:rFonts w:ascii="仿宋" w:eastAsia="仿宋" w:hAnsi="仿宋" w:cs="Times New Roman" w:hint="eastAsia"/>
          <w:color w:val="000000"/>
          <w:sz w:val="32"/>
          <w:szCs w:val="32"/>
        </w:rPr>
        <w:t>专技办</w:t>
      </w:r>
      <w:r>
        <w:rPr>
          <w:rFonts w:ascii="仿宋" w:eastAsia="仿宋" w:hAnsi="仿宋" w:cs="Times New Roman" w:hint="eastAsia"/>
          <w:color w:val="000000"/>
          <w:sz w:val="32"/>
          <w:szCs w:val="32"/>
        </w:rPr>
        <w:t>6</w:t>
      </w:r>
      <w:r>
        <w:rPr>
          <w:rFonts w:ascii="仿宋" w:eastAsia="仿宋" w:hAnsi="仿宋" w:cs="Times New Roman"/>
          <w:color w:val="000000"/>
          <w:sz w:val="32"/>
          <w:szCs w:val="32"/>
        </w:rPr>
        <w:t>个</w:t>
      </w:r>
      <w:proofErr w:type="gramEnd"/>
      <w:r>
        <w:rPr>
          <w:rFonts w:ascii="仿宋" w:eastAsia="仿宋" w:hAnsi="仿宋" w:cs="Times New Roman"/>
          <w:color w:val="000000"/>
          <w:sz w:val="32"/>
          <w:szCs w:val="32"/>
        </w:rPr>
        <w:t>职能办公室。</w:t>
      </w:r>
    </w:p>
    <w:p w:rsidR="00112EA7" w:rsidRDefault="00112EA7">
      <w:pPr>
        <w:pStyle w:val="a6"/>
        <w:spacing w:before="0" w:beforeAutospacing="0" w:after="0" w:afterAutospacing="0" w:line="576" w:lineRule="exact"/>
        <w:ind w:firstLine="525"/>
        <w:rPr>
          <w:rFonts w:ascii="Times New Roman" w:eastAsia="方正仿宋简体" w:hAnsi="Times New Roman" w:cs="Times New Roman"/>
          <w:color w:val="000000"/>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第二部分</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比如县</w:t>
      </w:r>
      <w:r>
        <w:rPr>
          <w:rFonts w:ascii="方正小标宋简体" w:eastAsia="方正小标宋简体" w:hAnsi="仿宋" w:hint="eastAsia"/>
          <w:sz w:val="32"/>
          <w:szCs w:val="32"/>
        </w:rPr>
        <w:t>人力资源和社会保障局（比如县</w:t>
      </w:r>
      <w:r>
        <w:rPr>
          <w:rFonts w:ascii="方正小标宋简体" w:eastAsia="方正小标宋简体" w:hAnsi="仿宋" w:hint="eastAsia"/>
          <w:sz w:val="32"/>
          <w:szCs w:val="32"/>
        </w:rPr>
        <w:t>医疗保障局</w:t>
      </w:r>
      <w:r>
        <w:rPr>
          <w:rFonts w:ascii="方正小标宋简体" w:eastAsia="方正小标宋简体" w:hAnsi="仿宋" w:hint="eastAsia"/>
          <w:sz w:val="32"/>
          <w:szCs w:val="32"/>
        </w:rPr>
        <w:t>）</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202</w:t>
      </w:r>
      <w:r>
        <w:rPr>
          <w:rFonts w:ascii="方正小标宋简体" w:eastAsia="方正小标宋简体" w:hAnsi="仿宋" w:hint="eastAsia"/>
          <w:sz w:val="32"/>
          <w:szCs w:val="32"/>
        </w:rPr>
        <w:t>5</w:t>
      </w:r>
      <w:r>
        <w:rPr>
          <w:rFonts w:ascii="方正小标宋简体" w:eastAsia="方正小标宋简体" w:hAnsi="仿宋" w:hint="eastAsia"/>
          <w:sz w:val="32"/>
          <w:szCs w:val="32"/>
        </w:rPr>
        <w:t>年度预算明细表</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112EA7">
      <w:pPr>
        <w:jc w:val="center"/>
        <w:rPr>
          <w:rFonts w:ascii="黑体" w:eastAsia="黑体" w:hAnsi="黑体"/>
          <w:sz w:val="32"/>
          <w:szCs w:val="32"/>
        </w:rPr>
      </w:pP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第三部分</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比如县</w:t>
      </w:r>
      <w:r>
        <w:rPr>
          <w:rFonts w:ascii="方正小标宋简体" w:eastAsia="方正小标宋简体" w:hAnsi="仿宋" w:hint="eastAsia"/>
          <w:sz w:val="32"/>
          <w:szCs w:val="32"/>
        </w:rPr>
        <w:t>人力资源和社会保障局（比如县</w:t>
      </w:r>
      <w:r>
        <w:rPr>
          <w:rFonts w:ascii="方正小标宋简体" w:eastAsia="方正小标宋简体" w:hAnsi="仿宋" w:hint="eastAsia"/>
          <w:sz w:val="32"/>
          <w:szCs w:val="32"/>
        </w:rPr>
        <w:t>医疗保障局</w:t>
      </w:r>
      <w:r>
        <w:rPr>
          <w:rFonts w:ascii="方正小标宋简体" w:eastAsia="方正小标宋简体" w:hAnsi="仿宋" w:hint="eastAsia"/>
          <w:sz w:val="32"/>
          <w:szCs w:val="32"/>
        </w:rPr>
        <w:t>）</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202</w:t>
      </w:r>
      <w:r>
        <w:rPr>
          <w:rFonts w:ascii="方正小标宋简体" w:eastAsia="方正小标宋简体" w:hAnsi="仿宋" w:hint="eastAsia"/>
          <w:sz w:val="32"/>
          <w:szCs w:val="32"/>
        </w:rPr>
        <w:t>5</w:t>
      </w:r>
      <w:r>
        <w:rPr>
          <w:rFonts w:ascii="方正小标宋简体" w:eastAsia="方正小标宋简体" w:hAnsi="仿宋" w:hint="eastAsia"/>
          <w:sz w:val="32"/>
          <w:szCs w:val="32"/>
        </w:rPr>
        <w:t>年度部门预算数据分析</w:t>
      </w:r>
    </w:p>
    <w:p w:rsidR="00112EA7" w:rsidRDefault="00112EA7">
      <w:pPr>
        <w:rPr>
          <w:rFonts w:ascii="黑体" w:eastAsia="黑体" w:hAnsi="黑体"/>
          <w:sz w:val="32"/>
          <w:szCs w:val="32"/>
        </w:rPr>
      </w:pP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一、部门（单位）收支总体情况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收支总预算</w:t>
      </w:r>
      <w:r>
        <w:rPr>
          <w:rFonts w:ascii="仿宋" w:eastAsia="仿宋" w:hAnsi="仿宋" w:hint="eastAsia"/>
          <w:sz w:val="32"/>
          <w:szCs w:val="32"/>
        </w:rPr>
        <w:t>2479.56</w:t>
      </w:r>
      <w:r>
        <w:rPr>
          <w:rFonts w:ascii="仿宋" w:eastAsia="仿宋" w:hAnsi="仿宋" w:hint="eastAsia"/>
          <w:sz w:val="32"/>
          <w:szCs w:val="32"/>
        </w:rPr>
        <w:t>万元。收入包括：一般公共预算拨款收入、上年结转；支出包括：一般公共服务支出、社会保障和就业支出、卫生健康支出、住房保障支出……。</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二、部门（单位）收入总体情况</w:t>
      </w:r>
    </w:p>
    <w:p w:rsidR="00112EA7" w:rsidRDefault="0095591A">
      <w:pPr>
        <w:ind w:firstLineChars="150" w:firstLine="48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年收入预算总量</w:t>
      </w:r>
      <w:r>
        <w:rPr>
          <w:rFonts w:ascii="仿宋" w:eastAsia="仿宋" w:hAnsi="仿宋" w:hint="eastAsia"/>
          <w:sz w:val="32"/>
          <w:szCs w:val="32"/>
        </w:rPr>
        <w:t>2479.56</w:t>
      </w:r>
      <w:r>
        <w:rPr>
          <w:rFonts w:ascii="仿宋" w:eastAsia="仿宋" w:hAnsi="仿宋" w:hint="eastAsia"/>
          <w:sz w:val="32"/>
          <w:szCs w:val="32"/>
        </w:rPr>
        <w:t>万元，同比减少</w:t>
      </w:r>
      <w:r>
        <w:rPr>
          <w:rFonts w:ascii="仿宋" w:eastAsia="仿宋" w:hAnsi="仿宋" w:hint="eastAsia"/>
          <w:sz w:val="32"/>
          <w:szCs w:val="32"/>
        </w:rPr>
        <w:t>446.5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往年项目支出完成后结余资金减少。其中：上年结转</w:t>
      </w:r>
      <w:r>
        <w:rPr>
          <w:rFonts w:ascii="仿宋" w:eastAsia="仿宋" w:hAnsi="仿宋" w:hint="eastAsia"/>
          <w:sz w:val="32"/>
          <w:szCs w:val="32"/>
        </w:rPr>
        <w:t>26.95</w:t>
      </w:r>
      <w:r>
        <w:rPr>
          <w:rFonts w:ascii="仿宋" w:eastAsia="仿宋" w:hAnsi="仿宋" w:hint="eastAsia"/>
          <w:sz w:val="32"/>
          <w:szCs w:val="32"/>
        </w:rPr>
        <w:t>万元，占</w:t>
      </w:r>
      <w:r>
        <w:rPr>
          <w:rFonts w:ascii="仿宋" w:eastAsia="仿宋" w:hAnsi="仿宋" w:hint="eastAsia"/>
          <w:sz w:val="32"/>
          <w:szCs w:val="32"/>
        </w:rPr>
        <w:t>2%</w:t>
      </w:r>
      <w:r>
        <w:rPr>
          <w:rFonts w:ascii="仿宋" w:eastAsia="仿宋" w:hAnsi="仿宋" w:hint="eastAsia"/>
          <w:sz w:val="32"/>
          <w:szCs w:val="32"/>
        </w:rPr>
        <w:t>；</w:t>
      </w:r>
      <w:r>
        <w:rPr>
          <w:rFonts w:ascii="仿宋" w:eastAsia="仿宋" w:hAnsi="仿宋" w:hint="eastAsia"/>
          <w:sz w:val="32"/>
          <w:szCs w:val="32"/>
        </w:rPr>
        <w:t>2</w:t>
      </w:r>
      <w:r>
        <w:rPr>
          <w:rFonts w:ascii="仿宋" w:eastAsia="仿宋" w:hAnsi="仿宋"/>
          <w:sz w:val="32"/>
          <w:szCs w:val="32"/>
        </w:rPr>
        <w:t>024</w:t>
      </w:r>
      <w:r>
        <w:rPr>
          <w:rFonts w:ascii="仿宋" w:eastAsia="仿宋" w:hAnsi="仿宋" w:hint="eastAsia"/>
          <w:sz w:val="32"/>
          <w:szCs w:val="32"/>
        </w:rPr>
        <w:t>年一般公共预算拨款收入</w:t>
      </w:r>
      <w:r>
        <w:rPr>
          <w:rFonts w:ascii="仿宋" w:eastAsia="仿宋" w:hAnsi="仿宋" w:hint="eastAsia"/>
          <w:sz w:val="32"/>
          <w:szCs w:val="32"/>
        </w:rPr>
        <w:t>2452.61</w:t>
      </w:r>
      <w:r>
        <w:rPr>
          <w:rFonts w:ascii="仿宋" w:eastAsia="仿宋" w:hAnsi="仿宋" w:hint="eastAsia"/>
          <w:sz w:val="32"/>
          <w:szCs w:val="32"/>
        </w:rPr>
        <w:t>万元，</w:t>
      </w:r>
      <w:r>
        <w:rPr>
          <w:rFonts w:ascii="仿宋" w:eastAsia="仿宋" w:hAnsi="仿宋" w:hint="eastAsia"/>
          <w:sz w:val="32"/>
          <w:szCs w:val="32"/>
        </w:rPr>
        <w:t>98</w:t>
      </w:r>
      <w:r>
        <w:rPr>
          <w:rFonts w:ascii="仿宋" w:eastAsia="仿宋" w:hAnsi="仿宋" w:hint="eastAsia"/>
          <w:sz w:val="32"/>
          <w:szCs w:val="32"/>
        </w:rPr>
        <w:t>占</w:t>
      </w:r>
      <w:r>
        <w:rPr>
          <w:rFonts w:ascii="仿宋" w:eastAsia="仿宋" w:hAnsi="仿宋" w:hint="eastAsia"/>
          <w:sz w:val="32"/>
          <w:szCs w:val="32"/>
        </w:rPr>
        <w:t>%</w:t>
      </w:r>
      <w:r>
        <w:rPr>
          <w:rFonts w:ascii="仿宋" w:eastAsia="仿宋" w:hAnsi="仿宋" w:hint="eastAsia"/>
          <w:sz w:val="32"/>
          <w:szCs w:val="32"/>
        </w:rPr>
        <w:t>。</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三、部门（单位）支出总体情况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年支出预算总量</w:t>
      </w:r>
      <w:r>
        <w:rPr>
          <w:rFonts w:ascii="仿宋" w:eastAsia="仿宋" w:hAnsi="仿宋" w:hint="eastAsia"/>
          <w:sz w:val="32"/>
          <w:szCs w:val="32"/>
        </w:rPr>
        <w:t>2479.56</w:t>
      </w:r>
      <w:r>
        <w:rPr>
          <w:rFonts w:ascii="仿宋" w:eastAsia="仿宋" w:hAnsi="仿宋" w:hint="eastAsia"/>
          <w:sz w:val="32"/>
          <w:szCs w:val="32"/>
        </w:rPr>
        <w:t>万元，同比减少</w:t>
      </w:r>
      <w:r>
        <w:rPr>
          <w:rFonts w:ascii="仿宋" w:eastAsia="仿宋" w:hAnsi="仿宋" w:hint="eastAsia"/>
          <w:sz w:val="32"/>
          <w:szCs w:val="32"/>
        </w:rPr>
        <w:t>446.5</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往年项目支出完成后结余资金减少。其中：基本支出</w:t>
      </w:r>
      <w:r>
        <w:rPr>
          <w:rFonts w:ascii="仿宋" w:eastAsia="仿宋" w:hAnsi="仿宋" w:hint="eastAsia"/>
          <w:sz w:val="32"/>
          <w:szCs w:val="32"/>
        </w:rPr>
        <w:t>1594.3</w:t>
      </w:r>
      <w:r>
        <w:rPr>
          <w:rFonts w:ascii="仿宋" w:eastAsia="仿宋" w:hAnsi="仿宋" w:hint="eastAsia"/>
          <w:sz w:val="32"/>
          <w:szCs w:val="32"/>
        </w:rPr>
        <w:t>万元，占</w:t>
      </w:r>
      <w:r>
        <w:rPr>
          <w:rFonts w:ascii="仿宋" w:eastAsia="仿宋" w:hAnsi="仿宋" w:hint="eastAsia"/>
          <w:sz w:val="32"/>
          <w:szCs w:val="32"/>
        </w:rPr>
        <w:t>64%</w:t>
      </w:r>
      <w:r>
        <w:rPr>
          <w:rFonts w:ascii="仿宋" w:eastAsia="仿宋" w:hAnsi="仿宋" w:hint="eastAsia"/>
          <w:sz w:val="32"/>
          <w:szCs w:val="32"/>
        </w:rPr>
        <w:t>；项目支出</w:t>
      </w:r>
      <w:r>
        <w:rPr>
          <w:rFonts w:ascii="仿宋" w:eastAsia="仿宋" w:hAnsi="仿宋" w:hint="eastAsia"/>
          <w:sz w:val="32"/>
          <w:szCs w:val="32"/>
        </w:rPr>
        <w:t>819.95</w:t>
      </w:r>
      <w:r>
        <w:rPr>
          <w:rFonts w:ascii="仿宋" w:eastAsia="仿宋" w:hAnsi="仿宋" w:hint="eastAsia"/>
          <w:sz w:val="32"/>
          <w:szCs w:val="32"/>
        </w:rPr>
        <w:t>万元，占</w:t>
      </w:r>
      <w:r>
        <w:rPr>
          <w:rFonts w:ascii="仿宋" w:eastAsia="仿宋" w:hAnsi="仿宋" w:hint="eastAsia"/>
          <w:sz w:val="32"/>
          <w:szCs w:val="32"/>
        </w:rPr>
        <w:t>34%</w:t>
      </w:r>
      <w:r>
        <w:rPr>
          <w:rFonts w:ascii="仿宋" w:eastAsia="仿宋" w:hAnsi="仿宋" w:hint="eastAsia"/>
          <w:sz w:val="32"/>
          <w:szCs w:val="32"/>
        </w:rPr>
        <w:t>；一般公共服务支出</w:t>
      </w:r>
      <w:r>
        <w:rPr>
          <w:rFonts w:ascii="仿宋" w:eastAsia="仿宋" w:hAnsi="仿宋" w:hint="eastAsia"/>
          <w:sz w:val="32"/>
          <w:szCs w:val="32"/>
        </w:rPr>
        <w:t>3.88</w:t>
      </w:r>
      <w:r>
        <w:rPr>
          <w:rFonts w:ascii="仿宋" w:eastAsia="仿宋" w:hAnsi="仿宋" w:hint="eastAsia"/>
          <w:sz w:val="32"/>
          <w:szCs w:val="32"/>
        </w:rPr>
        <w:t>万元，占</w:t>
      </w:r>
      <w:r>
        <w:rPr>
          <w:rFonts w:ascii="仿宋" w:eastAsia="仿宋" w:hAnsi="仿宋" w:hint="eastAsia"/>
          <w:sz w:val="32"/>
          <w:szCs w:val="32"/>
        </w:rPr>
        <w:t>0.01%</w:t>
      </w:r>
      <w:r>
        <w:rPr>
          <w:rFonts w:ascii="仿宋" w:eastAsia="仿宋" w:hAnsi="仿宋" w:hint="eastAsia"/>
          <w:sz w:val="32"/>
          <w:szCs w:val="32"/>
        </w:rPr>
        <w:t>；住房保障支出</w:t>
      </w:r>
      <w:r>
        <w:rPr>
          <w:rFonts w:ascii="仿宋" w:eastAsia="仿宋" w:hAnsi="仿宋" w:hint="eastAsia"/>
          <w:sz w:val="32"/>
          <w:szCs w:val="32"/>
        </w:rPr>
        <w:t>23.67</w:t>
      </w:r>
      <w:r>
        <w:rPr>
          <w:rFonts w:ascii="仿宋" w:eastAsia="仿宋" w:hAnsi="仿宋" w:hint="eastAsia"/>
          <w:sz w:val="32"/>
          <w:szCs w:val="32"/>
        </w:rPr>
        <w:t>万元，占</w:t>
      </w:r>
      <w:r>
        <w:rPr>
          <w:rFonts w:ascii="仿宋" w:eastAsia="仿宋" w:hAnsi="仿宋" w:hint="eastAsia"/>
          <w:sz w:val="32"/>
          <w:szCs w:val="32"/>
        </w:rPr>
        <w:t>0.1%</w:t>
      </w:r>
      <w:r>
        <w:rPr>
          <w:rFonts w:ascii="仿宋" w:eastAsia="仿宋" w:hAnsi="仿宋" w:hint="eastAsia"/>
          <w:sz w:val="32"/>
          <w:szCs w:val="32"/>
        </w:rPr>
        <w:t>；卫生健康支出</w:t>
      </w:r>
      <w:r>
        <w:rPr>
          <w:rFonts w:ascii="仿宋" w:eastAsia="仿宋" w:hAnsi="仿宋" w:hint="eastAsia"/>
          <w:sz w:val="32"/>
          <w:szCs w:val="32"/>
        </w:rPr>
        <w:t>24.29</w:t>
      </w:r>
      <w:r>
        <w:rPr>
          <w:rFonts w:ascii="仿宋" w:eastAsia="仿宋" w:hAnsi="仿宋" w:hint="eastAsia"/>
          <w:sz w:val="32"/>
          <w:szCs w:val="32"/>
        </w:rPr>
        <w:t>万元，占</w:t>
      </w:r>
      <w:r>
        <w:rPr>
          <w:rFonts w:ascii="仿宋" w:eastAsia="仿宋" w:hAnsi="仿宋" w:hint="eastAsia"/>
          <w:sz w:val="32"/>
          <w:szCs w:val="32"/>
        </w:rPr>
        <w:t>0.1%</w:t>
      </w:r>
      <w:r>
        <w:rPr>
          <w:rFonts w:ascii="仿宋" w:eastAsia="仿宋" w:hAnsi="仿宋" w:hint="eastAsia"/>
          <w:sz w:val="32"/>
          <w:szCs w:val="32"/>
        </w:rPr>
        <w:t>；公用经费支出</w:t>
      </w:r>
      <w:r>
        <w:rPr>
          <w:rFonts w:ascii="仿宋" w:eastAsia="仿宋" w:hAnsi="仿宋" w:hint="eastAsia"/>
          <w:sz w:val="32"/>
          <w:szCs w:val="32"/>
        </w:rPr>
        <w:t>13.56</w:t>
      </w:r>
      <w:r>
        <w:rPr>
          <w:rFonts w:ascii="仿宋" w:eastAsia="仿宋" w:hAnsi="仿宋" w:hint="eastAsia"/>
          <w:sz w:val="32"/>
          <w:szCs w:val="32"/>
        </w:rPr>
        <w:t>万元，占</w:t>
      </w:r>
      <w:r>
        <w:rPr>
          <w:rFonts w:ascii="仿宋" w:eastAsia="仿宋" w:hAnsi="仿宋" w:hint="eastAsia"/>
          <w:sz w:val="32"/>
          <w:szCs w:val="32"/>
        </w:rPr>
        <w:t>0.1%</w:t>
      </w:r>
      <w:r>
        <w:rPr>
          <w:rFonts w:ascii="仿宋" w:eastAsia="仿宋" w:hAnsi="仿宋" w:hint="eastAsia"/>
          <w:sz w:val="32"/>
          <w:szCs w:val="32"/>
        </w:rPr>
        <w:t>。</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112EA7" w:rsidRDefault="0095591A">
      <w:pPr>
        <w:ind w:firstLineChars="200" w:firstLine="640"/>
        <w:jc w:val="left"/>
        <w:rPr>
          <w:rFonts w:ascii="仿宋" w:eastAsia="仿宋" w:hAnsi="仿宋"/>
          <w:sz w:val="32"/>
          <w:szCs w:val="32"/>
        </w:rPr>
      </w:pPr>
      <w:r>
        <w:rPr>
          <w:rFonts w:ascii="仿宋" w:eastAsia="仿宋" w:hAnsi="仿宋" w:hint="eastAsia"/>
          <w:sz w:val="32"/>
          <w:szCs w:val="32"/>
        </w:rPr>
        <w:t>财政拨款收支总预算</w:t>
      </w:r>
      <w:r>
        <w:rPr>
          <w:rFonts w:ascii="仿宋" w:eastAsia="仿宋" w:hAnsi="仿宋" w:hint="eastAsia"/>
          <w:sz w:val="32"/>
          <w:szCs w:val="32"/>
        </w:rPr>
        <w:t>2479.56</w:t>
      </w:r>
      <w:r>
        <w:rPr>
          <w:rFonts w:ascii="仿宋" w:eastAsia="仿宋" w:hAnsi="仿宋" w:hint="eastAsia"/>
          <w:sz w:val="32"/>
          <w:szCs w:val="32"/>
        </w:rPr>
        <w:t>万元，同比增加（</w:t>
      </w:r>
      <w:r>
        <w:rPr>
          <w:rFonts w:ascii="仿宋" w:eastAsia="仿宋" w:hAnsi="仿宋"/>
          <w:sz w:val="32"/>
          <w:szCs w:val="32"/>
        </w:rPr>
        <w:t>或</w:t>
      </w:r>
      <w:r>
        <w:rPr>
          <w:rFonts w:ascii="仿宋" w:eastAsia="仿宋" w:hAnsi="仿宋" w:hint="eastAsia"/>
          <w:sz w:val="32"/>
          <w:szCs w:val="32"/>
        </w:rPr>
        <w:t>减少）万元，主要</w:t>
      </w:r>
      <w:r>
        <w:rPr>
          <w:rFonts w:ascii="仿宋" w:eastAsia="仿宋" w:hAnsi="仿宋"/>
          <w:sz w:val="32"/>
          <w:szCs w:val="32"/>
        </w:rPr>
        <w:t>原因是：</w:t>
      </w:r>
      <w:r>
        <w:rPr>
          <w:rFonts w:ascii="仿宋" w:eastAsia="仿宋" w:hAnsi="仿宋" w:hint="eastAsia"/>
          <w:sz w:val="32"/>
          <w:szCs w:val="32"/>
        </w:rPr>
        <w:t>。收入包括：一般公共预算当年拨款收入万</w:t>
      </w:r>
      <w:proofErr w:type="gramStart"/>
      <w:r>
        <w:rPr>
          <w:rFonts w:ascii="仿宋" w:eastAsia="仿宋" w:hAnsi="仿宋" w:hint="eastAsia"/>
          <w:sz w:val="32"/>
          <w:szCs w:val="32"/>
        </w:rPr>
        <w:t>2452</w:t>
      </w:r>
      <w:proofErr w:type="gramEnd"/>
      <w:r>
        <w:rPr>
          <w:rFonts w:ascii="仿宋" w:eastAsia="仿宋" w:hAnsi="仿宋" w:hint="eastAsia"/>
          <w:sz w:val="32"/>
          <w:szCs w:val="32"/>
        </w:rPr>
        <w:t>.70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上年结转</w:t>
      </w:r>
      <w:r>
        <w:rPr>
          <w:rFonts w:ascii="仿宋" w:eastAsia="仿宋" w:hAnsi="仿宋" w:hint="eastAsia"/>
          <w:sz w:val="32"/>
          <w:szCs w:val="32"/>
        </w:rPr>
        <w:t>26.95</w:t>
      </w:r>
      <w:r>
        <w:rPr>
          <w:rFonts w:ascii="仿宋" w:eastAsia="仿宋" w:hAnsi="仿宋" w:hint="eastAsia"/>
          <w:sz w:val="32"/>
          <w:szCs w:val="32"/>
        </w:rPr>
        <w:t>万元；支出包括：一般公共服务支出</w:t>
      </w:r>
      <w:r>
        <w:rPr>
          <w:rFonts w:ascii="仿宋" w:eastAsia="仿宋" w:hAnsi="仿宋" w:hint="eastAsia"/>
          <w:sz w:val="32"/>
          <w:szCs w:val="32"/>
        </w:rPr>
        <w:t>3.88</w:t>
      </w:r>
      <w:r>
        <w:rPr>
          <w:rFonts w:ascii="仿宋" w:eastAsia="仿宋" w:hAnsi="仿宋" w:hint="eastAsia"/>
          <w:sz w:val="32"/>
          <w:szCs w:val="32"/>
        </w:rPr>
        <w:t>万元、社会保障和就业支出</w:t>
      </w:r>
      <w:r>
        <w:rPr>
          <w:rFonts w:ascii="仿宋" w:eastAsia="仿宋" w:hAnsi="仿宋" w:hint="eastAsia"/>
          <w:sz w:val="32"/>
          <w:szCs w:val="32"/>
        </w:rPr>
        <w:t>2427.81</w:t>
      </w:r>
      <w:r>
        <w:rPr>
          <w:rFonts w:ascii="仿宋" w:eastAsia="仿宋" w:hAnsi="仿宋" w:hint="eastAsia"/>
          <w:sz w:val="32"/>
          <w:szCs w:val="32"/>
        </w:rPr>
        <w:t>万</w:t>
      </w:r>
      <w:r>
        <w:rPr>
          <w:rFonts w:ascii="仿宋" w:eastAsia="仿宋" w:hAnsi="仿宋" w:hint="eastAsia"/>
          <w:sz w:val="32"/>
          <w:szCs w:val="32"/>
        </w:rPr>
        <w:lastRenderedPageBreak/>
        <w:t>元、卫生健康支出</w:t>
      </w:r>
      <w:r>
        <w:rPr>
          <w:rFonts w:ascii="仿宋" w:eastAsia="仿宋" w:hAnsi="仿宋" w:hint="eastAsia"/>
          <w:sz w:val="32"/>
          <w:szCs w:val="32"/>
        </w:rPr>
        <w:t>24.29</w:t>
      </w:r>
      <w:r>
        <w:rPr>
          <w:rFonts w:ascii="仿宋" w:eastAsia="仿宋" w:hAnsi="仿宋" w:hint="eastAsia"/>
          <w:sz w:val="32"/>
          <w:szCs w:val="32"/>
        </w:rPr>
        <w:t>万元、住房保障支出</w:t>
      </w:r>
      <w:r>
        <w:rPr>
          <w:rFonts w:ascii="仿宋" w:eastAsia="仿宋" w:hAnsi="仿宋" w:hint="eastAsia"/>
          <w:sz w:val="32"/>
          <w:szCs w:val="32"/>
        </w:rPr>
        <w:t>23.67</w:t>
      </w:r>
      <w:r>
        <w:rPr>
          <w:rFonts w:ascii="仿宋" w:eastAsia="仿宋" w:hAnsi="仿宋" w:hint="eastAsia"/>
          <w:sz w:val="32"/>
          <w:szCs w:val="32"/>
        </w:rPr>
        <w:t>万元。</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五、一般公共预算支出总体情况</w:t>
      </w:r>
    </w:p>
    <w:p w:rsidR="00112EA7" w:rsidRDefault="0095591A">
      <w:pPr>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年一般公共预算当年拨款</w:t>
      </w:r>
      <w:r>
        <w:rPr>
          <w:rFonts w:ascii="仿宋" w:eastAsia="仿宋" w:hAnsi="仿宋" w:hint="eastAsia"/>
          <w:sz w:val="32"/>
          <w:szCs w:val="32"/>
        </w:rPr>
        <w:t>2452.70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比</w:t>
      </w:r>
      <w:r>
        <w:rPr>
          <w:rFonts w:ascii="仿宋" w:eastAsia="仿宋" w:hAnsi="仿宋" w:hint="eastAsia"/>
          <w:sz w:val="32"/>
          <w:szCs w:val="32"/>
        </w:rPr>
        <w:t xml:space="preserve">2023 </w:t>
      </w:r>
      <w:proofErr w:type="gramStart"/>
      <w:r>
        <w:rPr>
          <w:rFonts w:ascii="仿宋" w:eastAsia="仿宋" w:hAnsi="仿宋" w:hint="eastAsia"/>
          <w:sz w:val="32"/>
          <w:szCs w:val="32"/>
        </w:rPr>
        <w:t>年执行</w:t>
      </w:r>
      <w:proofErr w:type="gramEnd"/>
      <w:r>
        <w:rPr>
          <w:rFonts w:ascii="仿宋" w:eastAsia="仿宋" w:hAnsi="仿宋" w:hint="eastAsia"/>
          <w:sz w:val="32"/>
          <w:szCs w:val="32"/>
        </w:rPr>
        <w:t>数增加</w:t>
      </w:r>
      <w:r>
        <w:rPr>
          <w:rFonts w:ascii="仿宋" w:eastAsia="仿宋" w:hAnsi="仿宋" w:hint="eastAsia"/>
          <w:sz w:val="32"/>
          <w:szCs w:val="32"/>
        </w:rPr>
        <w:t>662.12</w:t>
      </w:r>
      <w:r>
        <w:rPr>
          <w:rFonts w:ascii="仿宋" w:eastAsia="仿宋" w:hAnsi="仿宋" w:hint="eastAsia"/>
          <w:sz w:val="32"/>
          <w:szCs w:val="32"/>
        </w:rPr>
        <w:t>万元，主要原因：人员变动，</w:t>
      </w:r>
      <w:r>
        <w:rPr>
          <w:rFonts w:ascii="仿宋" w:eastAsia="仿宋" w:hAnsi="仿宋" w:hint="eastAsia"/>
          <w:sz w:val="32"/>
          <w:szCs w:val="32"/>
        </w:rPr>
        <w:t>公用经费增加，</w:t>
      </w:r>
      <w:r>
        <w:rPr>
          <w:rFonts w:ascii="仿宋" w:eastAsia="仿宋" w:hAnsi="仿宋" w:hint="eastAsia"/>
          <w:sz w:val="32"/>
          <w:szCs w:val="32"/>
        </w:rPr>
        <w:t>就业资金相关工作支出。</w:t>
      </w:r>
    </w:p>
    <w:p w:rsidR="00112EA7" w:rsidRDefault="0095591A">
      <w:pPr>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112EA7" w:rsidRDefault="0095591A">
      <w:pPr>
        <w:ind w:firstLineChars="200" w:firstLine="640"/>
        <w:jc w:val="left"/>
        <w:rPr>
          <w:rFonts w:ascii="仿宋" w:eastAsia="仿宋" w:hAnsi="仿宋"/>
          <w:sz w:val="32"/>
          <w:szCs w:val="32"/>
        </w:rPr>
      </w:pPr>
      <w:r>
        <w:rPr>
          <w:rFonts w:ascii="仿宋" w:eastAsia="仿宋" w:hAnsi="仿宋" w:hint="eastAsia"/>
          <w:sz w:val="32"/>
          <w:szCs w:val="32"/>
        </w:rPr>
        <w:t>2024</w:t>
      </w:r>
      <w:r>
        <w:rPr>
          <w:rFonts w:ascii="仿宋" w:eastAsia="仿宋" w:hAnsi="仿宋" w:hint="eastAsia"/>
          <w:sz w:val="32"/>
          <w:szCs w:val="32"/>
        </w:rPr>
        <w:t>年一般公共预算当年拨款</w:t>
      </w:r>
      <w:r>
        <w:rPr>
          <w:rFonts w:ascii="仿宋" w:eastAsia="仿宋" w:hAnsi="仿宋" w:hint="eastAsia"/>
          <w:sz w:val="32"/>
          <w:szCs w:val="32"/>
        </w:rPr>
        <w:t>2452.70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主要</w:t>
      </w:r>
      <w:r>
        <w:rPr>
          <w:rFonts w:ascii="仿宋" w:eastAsia="仿宋" w:hAnsi="仿宋"/>
          <w:sz w:val="32"/>
          <w:szCs w:val="32"/>
        </w:rPr>
        <w:t>用于以下方面：</w:t>
      </w:r>
      <w:r>
        <w:rPr>
          <w:rFonts w:ascii="仿宋" w:eastAsia="仿宋" w:hAnsi="仿宋" w:hint="eastAsia"/>
          <w:sz w:val="32"/>
          <w:szCs w:val="32"/>
        </w:rPr>
        <w:t>一般公共服务支出</w:t>
      </w:r>
      <w:r>
        <w:rPr>
          <w:rFonts w:ascii="仿宋" w:eastAsia="仿宋" w:hAnsi="仿宋" w:hint="eastAsia"/>
          <w:sz w:val="32"/>
          <w:szCs w:val="32"/>
        </w:rPr>
        <w:t>3.88</w:t>
      </w:r>
      <w:r>
        <w:rPr>
          <w:rFonts w:ascii="仿宋" w:eastAsia="仿宋" w:hAnsi="仿宋" w:hint="eastAsia"/>
          <w:sz w:val="32"/>
          <w:szCs w:val="32"/>
        </w:rPr>
        <w:t>万元，占</w:t>
      </w:r>
      <w:r>
        <w:rPr>
          <w:rFonts w:ascii="仿宋" w:eastAsia="仿宋" w:hAnsi="仿宋" w:hint="eastAsia"/>
          <w:sz w:val="32"/>
          <w:szCs w:val="32"/>
        </w:rPr>
        <w:t>0.1%</w:t>
      </w:r>
      <w:r>
        <w:rPr>
          <w:rFonts w:ascii="仿宋" w:eastAsia="仿宋" w:hAnsi="仿宋" w:hint="eastAsia"/>
          <w:sz w:val="32"/>
          <w:szCs w:val="32"/>
        </w:rPr>
        <w:t>。</w:t>
      </w:r>
      <w:r>
        <w:rPr>
          <w:rFonts w:ascii="仿宋" w:eastAsia="仿宋" w:hAnsi="仿宋" w:hint="eastAsia"/>
          <w:sz w:val="32"/>
          <w:szCs w:val="32"/>
        </w:rPr>
        <w:t>社会保障和就业支出</w:t>
      </w:r>
      <w:r>
        <w:rPr>
          <w:rFonts w:ascii="仿宋" w:eastAsia="仿宋" w:hAnsi="仿宋" w:hint="eastAsia"/>
          <w:sz w:val="32"/>
          <w:szCs w:val="32"/>
        </w:rPr>
        <w:t>2427.81</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占</w:t>
      </w:r>
      <w:r>
        <w:rPr>
          <w:rFonts w:ascii="仿宋" w:eastAsia="仿宋" w:hAnsi="仿宋" w:hint="eastAsia"/>
          <w:sz w:val="32"/>
          <w:szCs w:val="32"/>
        </w:rPr>
        <w:t>97%</w:t>
      </w:r>
      <w:r>
        <w:rPr>
          <w:rFonts w:ascii="仿宋" w:eastAsia="仿宋" w:hAnsi="仿宋" w:hint="eastAsia"/>
          <w:sz w:val="32"/>
          <w:szCs w:val="32"/>
        </w:rPr>
        <w:t>、卫生健康支出</w:t>
      </w:r>
      <w:r>
        <w:rPr>
          <w:rFonts w:ascii="仿宋" w:eastAsia="仿宋" w:hAnsi="仿宋" w:hint="eastAsia"/>
          <w:sz w:val="32"/>
          <w:szCs w:val="32"/>
        </w:rPr>
        <w:t>24.29</w:t>
      </w:r>
      <w:r>
        <w:rPr>
          <w:rFonts w:ascii="仿宋" w:eastAsia="仿宋" w:hAnsi="仿宋" w:hint="eastAsia"/>
          <w:sz w:val="32"/>
          <w:szCs w:val="32"/>
        </w:rPr>
        <w:t>万元、</w:t>
      </w:r>
      <w:r>
        <w:rPr>
          <w:rFonts w:ascii="仿宋" w:eastAsia="仿宋" w:hAnsi="仿宋" w:hint="eastAsia"/>
          <w:sz w:val="32"/>
          <w:szCs w:val="32"/>
        </w:rPr>
        <w:t>占</w:t>
      </w:r>
      <w:r>
        <w:rPr>
          <w:rFonts w:ascii="仿宋" w:eastAsia="仿宋" w:hAnsi="仿宋" w:hint="eastAsia"/>
          <w:sz w:val="32"/>
          <w:szCs w:val="32"/>
        </w:rPr>
        <w:t>0.1%</w:t>
      </w:r>
      <w:r>
        <w:rPr>
          <w:rFonts w:ascii="仿宋" w:eastAsia="仿宋" w:hAnsi="仿宋" w:hint="eastAsia"/>
          <w:sz w:val="32"/>
          <w:szCs w:val="32"/>
        </w:rPr>
        <w:t>住房保障支出</w:t>
      </w:r>
      <w:r>
        <w:rPr>
          <w:rFonts w:ascii="仿宋" w:eastAsia="仿宋" w:hAnsi="仿宋" w:hint="eastAsia"/>
          <w:sz w:val="32"/>
          <w:szCs w:val="32"/>
        </w:rPr>
        <w:t>23.67</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占</w:t>
      </w:r>
      <w:r>
        <w:rPr>
          <w:rFonts w:ascii="仿宋" w:eastAsia="仿宋" w:hAnsi="仿宋" w:hint="eastAsia"/>
          <w:sz w:val="32"/>
          <w:szCs w:val="32"/>
        </w:rPr>
        <w:t>0.1</w:t>
      </w:r>
      <w:r>
        <w:rPr>
          <w:rFonts w:ascii="仿宋" w:eastAsia="仿宋" w:hAnsi="仿宋" w:hint="eastAsia"/>
          <w:sz w:val="32"/>
          <w:szCs w:val="32"/>
        </w:rPr>
        <w:t>。</w:t>
      </w:r>
    </w:p>
    <w:p w:rsidR="00112EA7" w:rsidRDefault="00112EA7">
      <w:pPr>
        <w:ind w:firstLineChars="200" w:firstLine="640"/>
        <w:rPr>
          <w:rFonts w:ascii="仿宋" w:eastAsia="仿宋" w:hAnsi="仿宋"/>
          <w:sz w:val="32"/>
          <w:szCs w:val="32"/>
        </w:rPr>
      </w:pPr>
    </w:p>
    <w:p w:rsidR="00112EA7" w:rsidRDefault="0095591A">
      <w:pPr>
        <w:ind w:firstLineChars="200" w:firstLine="640"/>
        <w:rPr>
          <w:rFonts w:ascii="楷体" w:eastAsia="楷体" w:hAnsi="楷体"/>
          <w:sz w:val="32"/>
          <w:szCs w:val="32"/>
        </w:rPr>
      </w:pPr>
      <w:r>
        <w:rPr>
          <w:rFonts w:ascii="楷体" w:eastAsia="楷体" w:hAnsi="楷体" w:hint="eastAsia"/>
          <w:sz w:val="32"/>
          <w:szCs w:val="32"/>
        </w:rPr>
        <w:t>（三）一般公共预算当年拨款具体使用情况。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（单位）一般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112EA7" w:rsidRDefault="0095591A">
      <w:pPr>
        <w:ind w:firstLineChars="200" w:firstLine="640"/>
        <w:rPr>
          <w:rFonts w:ascii="仿宋" w:eastAsia="仿宋" w:hAnsi="仿宋"/>
          <w:color w:val="0000FF"/>
          <w:sz w:val="32"/>
          <w:szCs w:val="32"/>
        </w:rPr>
      </w:pPr>
      <w:r>
        <w:rPr>
          <w:rFonts w:ascii="仿宋" w:eastAsia="仿宋" w:hAnsi="仿宋" w:hint="eastAsia"/>
          <w:color w:val="0000FF"/>
          <w:sz w:val="32"/>
          <w:szCs w:val="32"/>
        </w:rPr>
        <w:t>1.</w:t>
      </w:r>
      <w:r>
        <w:rPr>
          <w:rFonts w:ascii="仿宋" w:eastAsia="仿宋" w:hAnsi="仿宋" w:hint="eastAsia"/>
          <w:color w:val="0000FF"/>
          <w:sz w:val="32"/>
          <w:szCs w:val="32"/>
        </w:rPr>
        <w:t>一般公共服务支出（类）财政事务（款）行政运行（项）预算数为</w:t>
      </w:r>
      <w:r>
        <w:rPr>
          <w:rFonts w:ascii="仿宋" w:eastAsia="仿宋" w:hAnsi="仿宋" w:hint="eastAsia"/>
          <w:color w:val="0000FF"/>
          <w:sz w:val="32"/>
          <w:szCs w:val="32"/>
        </w:rPr>
        <w:t>2591.33</w:t>
      </w:r>
      <w:r>
        <w:rPr>
          <w:rFonts w:ascii="仿宋" w:eastAsia="仿宋" w:hAnsi="仿宋" w:hint="eastAsia"/>
          <w:color w:val="0000FF"/>
          <w:sz w:val="32"/>
          <w:szCs w:val="32"/>
        </w:rPr>
        <w:t>万元，比</w:t>
      </w:r>
      <w:r>
        <w:rPr>
          <w:rFonts w:ascii="仿宋" w:eastAsia="仿宋" w:hAnsi="仿宋" w:hint="eastAsia"/>
          <w:color w:val="0000FF"/>
          <w:sz w:val="32"/>
          <w:szCs w:val="32"/>
        </w:rPr>
        <w:t>20</w:t>
      </w:r>
      <w:r>
        <w:rPr>
          <w:rFonts w:ascii="仿宋" w:eastAsia="仿宋" w:hAnsi="仿宋" w:hint="eastAsia"/>
          <w:color w:val="0000FF"/>
          <w:sz w:val="32"/>
          <w:szCs w:val="32"/>
        </w:rPr>
        <w:t>24</w:t>
      </w:r>
      <w:r>
        <w:rPr>
          <w:rFonts w:ascii="仿宋" w:eastAsia="仿宋" w:hAnsi="仿宋" w:hint="eastAsia"/>
          <w:color w:val="0000FF"/>
          <w:sz w:val="32"/>
          <w:szCs w:val="32"/>
        </w:rPr>
        <w:t>年执行数</w:t>
      </w:r>
      <w:r>
        <w:rPr>
          <w:rFonts w:ascii="仿宋" w:eastAsia="仿宋" w:hAnsi="仿宋" w:hint="eastAsia"/>
          <w:color w:val="0000FF"/>
          <w:sz w:val="32"/>
          <w:szCs w:val="32"/>
        </w:rPr>
        <w:t>增加</w:t>
      </w:r>
      <w:r>
        <w:rPr>
          <w:rFonts w:ascii="仿宋" w:eastAsia="仿宋" w:hAnsi="仿宋" w:hint="eastAsia"/>
          <w:color w:val="0000FF"/>
          <w:sz w:val="32"/>
          <w:szCs w:val="32"/>
        </w:rPr>
        <w:t>0.06</w:t>
      </w:r>
      <w:r>
        <w:rPr>
          <w:rFonts w:ascii="仿宋" w:eastAsia="仿宋" w:hAnsi="仿宋" w:hint="eastAsia"/>
          <w:color w:val="0000FF"/>
          <w:sz w:val="32"/>
          <w:szCs w:val="32"/>
        </w:rPr>
        <w:t>万元，</w:t>
      </w:r>
      <w:proofErr w:type="gramStart"/>
      <w:r>
        <w:rPr>
          <w:rFonts w:ascii="仿宋" w:eastAsia="仿宋" w:hAnsi="仿宋" w:hint="eastAsia"/>
          <w:color w:val="0000FF"/>
          <w:sz w:val="32"/>
          <w:szCs w:val="32"/>
        </w:rPr>
        <w:t>上</w:t>
      </w:r>
      <w:r>
        <w:rPr>
          <w:rFonts w:ascii="仿宋" w:eastAsia="仿宋" w:hAnsi="仿宋" w:hint="eastAsia"/>
          <w:color w:val="0000FF"/>
          <w:sz w:val="32"/>
          <w:szCs w:val="32"/>
        </w:rPr>
        <w:t>降</w:t>
      </w:r>
      <w:proofErr w:type="gramEnd"/>
      <w:r>
        <w:rPr>
          <w:rFonts w:ascii="仿宋" w:eastAsia="仿宋" w:hAnsi="仿宋" w:hint="eastAsia"/>
          <w:color w:val="0000FF"/>
          <w:sz w:val="32"/>
          <w:szCs w:val="32"/>
        </w:rPr>
        <w:t>18</w:t>
      </w:r>
      <w:r>
        <w:rPr>
          <w:rFonts w:ascii="仿宋" w:eastAsia="仿宋" w:hAnsi="仿宋" w:hint="eastAsia"/>
          <w:color w:val="0000FF"/>
          <w:sz w:val="32"/>
          <w:szCs w:val="32"/>
        </w:rPr>
        <w:t>%</w:t>
      </w:r>
      <w:r>
        <w:rPr>
          <w:rFonts w:ascii="仿宋" w:eastAsia="仿宋" w:hAnsi="仿宋" w:hint="eastAsia"/>
          <w:color w:val="0000FF"/>
          <w:sz w:val="32"/>
          <w:szCs w:val="32"/>
        </w:rPr>
        <w:t>。主要是人员变动。</w:t>
      </w:r>
    </w:p>
    <w:p w:rsidR="00112EA7" w:rsidRDefault="0095591A">
      <w:pPr>
        <w:ind w:firstLineChars="200" w:firstLine="640"/>
        <w:rPr>
          <w:rFonts w:ascii="仿宋" w:eastAsia="仿宋" w:hAnsi="仿宋"/>
          <w:color w:val="0000FF"/>
          <w:sz w:val="32"/>
          <w:szCs w:val="32"/>
        </w:rPr>
      </w:pPr>
      <w:r>
        <w:rPr>
          <w:rFonts w:ascii="仿宋" w:eastAsia="仿宋" w:hAnsi="仿宋" w:hint="eastAsia"/>
          <w:color w:val="0000FF"/>
          <w:sz w:val="32"/>
          <w:szCs w:val="32"/>
        </w:rPr>
        <w:t>2.</w:t>
      </w:r>
      <w:r>
        <w:rPr>
          <w:rFonts w:ascii="仿宋" w:eastAsia="仿宋" w:hAnsi="仿宋" w:hint="eastAsia"/>
          <w:color w:val="0000FF"/>
          <w:sz w:val="32"/>
          <w:szCs w:val="32"/>
        </w:rPr>
        <w:t>一般公共服务支出（类）</w:t>
      </w:r>
      <w:r>
        <w:rPr>
          <w:rFonts w:ascii="仿宋" w:eastAsia="仿宋" w:hAnsi="仿宋" w:hint="eastAsia"/>
          <w:color w:val="0000FF"/>
          <w:sz w:val="32"/>
          <w:szCs w:val="32"/>
        </w:rPr>
        <w:t>群众团体</w:t>
      </w:r>
      <w:r>
        <w:rPr>
          <w:rFonts w:ascii="仿宋" w:eastAsia="仿宋" w:hAnsi="仿宋" w:hint="eastAsia"/>
          <w:color w:val="0000FF"/>
          <w:sz w:val="32"/>
          <w:szCs w:val="32"/>
        </w:rPr>
        <w:t>事务（款）</w:t>
      </w:r>
      <w:r>
        <w:rPr>
          <w:rFonts w:ascii="仿宋" w:eastAsia="仿宋" w:hAnsi="仿宋" w:hint="eastAsia"/>
          <w:color w:val="0000FF"/>
          <w:sz w:val="32"/>
          <w:szCs w:val="32"/>
        </w:rPr>
        <w:t>工会事务</w:t>
      </w:r>
      <w:r>
        <w:rPr>
          <w:rFonts w:ascii="仿宋" w:eastAsia="仿宋" w:hAnsi="仿宋" w:hint="eastAsia"/>
          <w:color w:val="0000FF"/>
          <w:sz w:val="32"/>
          <w:szCs w:val="32"/>
        </w:rPr>
        <w:t>（项）预算数为</w:t>
      </w:r>
      <w:r>
        <w:rPr>
          <w:rFonts w:ascii="仿宋" w:eastAsia="仿宋" w:hAnsi="仿宋" w:hint="eastAsia"/>
          <w:color w:val="0000FF"/>
          <w:sz w:val="32"/>
          <w:szCs w:val="32"/>
        </w:rPr>
        <w:t>2.94</w:t>
      </w:r>
      <w:r>
        <w:rPr>
          <w:rFonts w:ascii="仿宋" w:eastAsia="仿宋" w:hAnsi="仿宋" w:hint="eastAsia"/>
          <w:color w:val="0000FF"/>
          <w:sz w:val="32"/>
          <w:szCs w:val="32"/>
        </w:rPr>
        <w:t>万元，比</w:t>
      </w:r>
      <w:r>
        <w:rPr>
          <w:rFonts w:ascii="仿宋" w:eastAsia="仿宋" w:hAnsi="仿宋" w:hint="eastAsia"/>
          <w:color w:val="0000FF"/>
          <w:sz w:val="32"/>
          <w:szCs w:val="32"/>
        </w:rPr>
        <w:t>202</w:t>
      </w:r>
      <w:r>
        <w:rPr>
          <w:rFonts w:ascii="仿宋" w:eastAsia="仿宋" w:hAnsi="仿宋" w:hint="eastAsia"/>
          <w:color w:val="0000FF"/>
          <w:sz w:val="32"/>
          <w:szCs w:val="32"/>
        </w:rPr>
        <w:t>4</w:t>
      </w:r>
      <w:r>
        <w:rPr>
          <w:rFonts w:ascii="仿宋" w:eastAsia="仿宋" w:hAnsi="仿宋" w:hint="eastAsia"/>
          <w:color w:val="0000FF"/>
          <w:sz w:val="32"/>
          <w:szCs w:val="32"/>
        </w:rPr>
        <w:t xml:space="preserve"> </w:t>
      </w:r>
      <w:proofErr w:type="gramStart"/>
      <w:r>
        <w:rPr>
          <w:rFonts w:ascii="仿宋" w:eastAsia="仿宋" w:hAnsi="仿宋" w:hint="eastAsia"/>
          <w:color w:val="0000FF"/>
          <w:sz w:val="32"/>
          <w:szCs w:val="32"/>
        </w:rPr>
        <w:t>年执行</w:t>
      </w:r>
      <w:proofErr w:type="gramEnd"/>
      <w:r>
        <w:rPr>
          <w:rFonts w:ascii="仿宋" w:eastAsia="仿宋" w:hAnsi="仿宋" w:hint="eastAsia"/>
          <w:color w:val="0000FF"/>
          <w:sz w:val="32"/>
          <w:szCs w:val="32"/>
        </w:rPr>
        <w:t>数减少</w:t>
      </w:r>
      <w:r>
        <w:rPr>
          <w:rFonts w:ascii="仿宋" w:eastAsia="仿宋" w:hAnsi="仿宋" w:hint="eastAsia"/>
          <w:color w:val="0000FF"/>
          <w:sz w:val="32"/>
          <w:szCs w:val="32"/>
        </w:rPr>
        <w:t>0.24</w:t>
      </w:r>
      <w:r>
        <w:rPr>
          <w:rFonts w:ascii="仿宋" w:eastAsia="仿宋" w:hAnsi="仿宋" w:hint="eastAsia"/>
          <w:color w:val="0000FF"/>
          <w:sz w:val="32"/>
          <w:szCs w:val="32"/>
        </w:rPr>
        <w:t>万元，下降</w:t>
      </w:r>
      <w:r>
        <w:rPr>
          <w:rFonts w:ascii="仿宋" w:eastAsia="仿宋" w:hAnsi="仿宋" w:hint="eastAsia"/>
          <w:color w:val="0000FF"/>
          <w:sz w:val="32"/>
          <w:szCs w:val="32"/>
        </w:rPr>
        <w:t>18</w:t>
      </w:r>
      <w:r>
        <w:rPr>
          <w:rFonts w:ascii="仿宋" w:eastAsia="仿宋" w:hAnsi="仿宋" w:hint="eastAsia"/>
          <w:color w:val="0000FF"/>
          <w:sz w:val="32"/>
          <w:szCs w:val="32"/>
        </w:rPr>
        <w:t>%</w:t>
      </w:r>
      <w:r>
        <w:rPr>
          <w:rFonts w:ascii="仿宋" w:eastAsia="仿宋" w:hAnsi="仿宋" w:hint="eastAsia"/>
          <w:color w:val="0000FF"/>
          <w:sz w:val="32"/>
          <w:szCs w:val="32"/>
        </w:rPr>
        <w:t>。主要是项目量减少。</w:t>
      </w:r>
    </w:p>
    <w:p w:rsidR="00112EA7" w:rsidRDefault="0095591A">
      <w:pPr>
        <w:ind w:firstLineChars="200" w:firstLine="640"/>
        <w:rPr>
          <w:rFonts w:ascii="仿宋" w:eastAsia="仿宋" w:hAnsi="仿宋"/>
          <w:color w:val="0000FF"/>
          <w:sz w:val="32"/>
          <w:szCs w:val="32"/>
        </w:rPr>
      </w:pPr>
      <w:r>
        <w:rPr>
          <w:rFonts w:ascii="仿宋" w:eastAsia="仿宋" w:hAnsi="仿宋" w:hint="eastAsia"/>
          <w:color w:val="0000FF"/>
          <w:sz w:val="32"/>
          <w:szCs w:val="32"/>
        </w:rPr>
        <w:t>3.</w:t>
      </w:r>
      <w:r>
        <w:rPr>
          <w:rFonts w:ascii="仿宋" w:eastAsia="仿宋" w:hAnsi="仿宋" w:hint="eastAsia"/>
          <w:color w:val="0000FF"/>
          <w:sz w:val="32"/>
          <w:szCs w:val="32"/>
        </w:rPr>
        <w:t>社会保障和就业支出（类）行政事业单位养老支出（款）</w:t>
      </w:r>
      <w:r>
        <w:rPr>
          <w:rFonts w:ascii="仿宋" w:eastAsia="仿宋" w:hAnsi="仿宋" w:hint="eastAsia"/>
          <w:color w:val="0000FF"/>
          <w:sz w:val="32"/>
          <w:szCs w:val="32"/>
        </w:rPr>
        <w:lastRenderedPageBreak/>
        <w:t>机关事业单位基本养老保险缴费支出（项）预算数为</w:t>
      </w:r>
      <w:r>
        <w:rPr>
          <w:rFonts w:ascii="仿宋" w:eastAsia="仿宋" w:hAnsi="仿宋" w:hint="eastAsia"/>
          <w:color w:val="0000FF"/>
          <w:sz w:val="32"/>
          <w:szCs w:val="32"/>
        </w:rPr>
        <w:t>23.86</w:t>
      </w:r>
      <w:r>
        <w:rPr>
          <w:rFonts w:ascii="仿宋" w:eastAsia="仿宋" w:hAnsi="仿宋" w:hint="eastAsia"/>
          <w:color w:val="0000FF"/>
          <w:sz w:val="32"/>
          <w:szCs w:val="32"/>
        </w:rPr>
        <w:t>万元，比</w:t>
      </w:r>
      <w:r>
        <w:rPr>
          <w:rFonts w:ascii="仿宋" w:eastAsia="仿宋" w:hAnsi="仿宋" w:hint="eastAsia"/>
          <w:color w:val="0000FF"/>
          <w:sz w:val="32"/>
          <w:szCs w:val="32"/>
        </w:rPr>
        <w:t>202</w:t>
      </w:r>
      <w:r>
        <w:rPr>
          <w:rFonts w:ascii="仿宋" w:eastAsia="仿宋" w:hAnsi="仿宋" w:hint="eastAsia"/>
          <w:color w:val="0000FF"/>
          <w:sz w:val="32"/>
          <w:szCs w:val="32"/>
        </w:rPr>
        <w:t>4</w:t>
      </w:r>
      <w:r>
        <w:rPr>
          <w:rFonts w:ascii="仿宋" w:eastAsia="仿宋" w:hAnsi="仿宋" w:hint="eastAsia"/>
          <w:color w:val="0000FF"/>
          <w:sz w:val="32"/>
          <w:szCs w:val="32"/>
        </w:rPr>
        <w:t xml:space="preserve"> </w:t>
      </w:r>
      <w:proofErr w:type="gramStart"/>
      <w:r>
        <w:rPr>
          <w:rFonts w:ascii="仿宋" w:eastAsia="仿宋" w:hAnsi="仿宋" w:hint="eastAsia"/>
          <w:color w:val="0000FF"/>
          <w:sz w:val="32"/>
          <w:szCs w:val="32"/>
        </w:rPr>
        <w:t>年执行</w:t>
      </w:r>
      <w:proofErr w:type="gramEnd"/>
      <w:r>
        <w:rPr>
          <w:rFonts w:ascii="仿宋" w:eastAsia="仿宋" w:hAnsi="仿宋" w:hint="eastAsia"/>
          <w:color w:val="0000FF"/>
          <w:sz w:val="32"/>
          <w:szCs w:val="32"/>
        </w:rPr>
        <w:t>数减少</w:t>
      </w:r>
      <w:r>
        <w:rPr>
          <w:rFonts w:ascii="仿宋" w:eastAsia="仿宋" w:hAnsi="仿宋" w:hint="eastAsia"/>
          <w:color w:val="0000FF"/>
          <w:sz w:val="32"/>
          <w:szCs w:val="32"/>
        </w:rPr>
        <w:t>0.24</w:t>
      </w:r>
      <w:r>
        <w:rPr>
          <w:rFonts w:ascii="仿宋" w:eastAsia="仿宋" w:hAnsi="仿宋" w:hint="eastAsia"/>
          <w:color w:val="0000FF"/>
          <w:sz w:val="32"/>
          <w:szCs w:val="32"/>
        </w:rPr>
        <w:t>万元，下降</w:t>
      </w:r>
      <w:r>
        <w:rPr>
          <w:rFonts w:ascii="仿宋" w:eastAsia="仿宋" w:hAnsi="仿宋" w:hint="eastAsia"/>
          <w:color w:val="0000FF"/>
          <w:sz w:val="32"/>
          <w:szCs w:val="32"/>
        </w:rPr>
        <w:t>2</w:t>
      </w:r>
      <w:r>
        <w:rPr>
          <w:rFonts w:ascii="仿宋" w:eastAsia="仿宋" w:hAnsi="仿宋" w:hint="eastAsia"/>
          <w:color w:val="0000FF"/>
          <w:sz w:val="32"/>
          <w:szCs w:val="32"/>
        </w:rPr>
        <w:t>3</w:t>
      </w:r>
      <w:r>
        <w:rPr>
          <w:rFonts w:ascii="仿宋" w:eastAsia="仿宋" w:hAnsi="仿宋" w:hint="eastAsia"/>
          <w:color w:val="0000FF"/>
          <w:sz w:val="32"/>
          <w:szCs w:val="32"/>
        </w:rPr>
        <w:t>%</w:t>
      </w:r>
      <w:r>
        <w:rPr>
          <w:rFonts w:ascii="仿宋" w:eastAsia="仿宋" w:hAnsi="仿宋" w:hint="eastAsia"/>
          <w:color w:val="0000FF"/>
          <w:sz w:val="32"/>
          <w:szCs w:val="32"/>
        </w:rPr>
        <w:t>。主要是项目量减少。</w:t>
      </w:r>
    </w:p>
    <w:p w:rsidR="00112EA7" w:rsidRDefault="0095591A">
      <w:pPr>
        <w:ind w:firstLineChars="200" w:firstLine="640"/>
        <w:rPr>
          <w:rFonts w:ascii="仿宋" w:eastAsia="仿宋" w:hAnsi="仿宋"/>
          <w:color w:val="0000FF"/>
          <w:sz w:val="32"/>
          <w:szCs w:val="32"/>
        </w:rPr>
      </w:pPr>
      <w:r>
        <w:rPr>
          <w:rFonts w:ascii="仿宋" w:eastAsia="仿宋" w:hAnsi="仿宋" w:hint="eastAsia"/>
          <w:color w:val="0000FF"/>
          <w:sz w:val="32"/>
          <w:szCs w:val="32"/>
        </w:rPr>
        <w:t>4.</w:t>
      </w:r>
      <w:r>
        <w:rPr>
          <w:rFonts w:ascii="仿宋" w:eastAsia="仿宋" w:hAnsi="仿宋" w:hint="eastAsia"/>
          <w:color w:val="0000FF"/>
          <w:sz w:val="32"/>
          <w:szCs w:val="32"/>
        </w:rPr>
        <w:t>社会保障和就业支出</w:t>
      </w:r>
      <w:r>
        <w:rPr>
          <w:rFonts w:ascii="仿宋" w:eastAsia="仿宋" w:hAnsi="仿宋" w:hint="eastAsia"/>
          <w:color w:val="0000FF"/>
          <w:sz w:val="32"/>
          <w:szCs w:val="32"/>
        </w:rPr>
        <w:t>（类）财政对其他社会保险基金的补助（款）财政对失业保险基金的补助（项）预算数为</w:t>
      </w:r>
      <w:r>
        <w:rPr>
          <w:rFonts w:ascii="仿宋" w:eastAsia="仿宋" w:hAnsi="仿宋" w:hint="eastAsia"/>
          <w:color w:val="0000FF"/>
          <w:sz w:val="32"/>
          <w:szCs w:val="32"/>
        </w:rPr>
        <w:t>0.1</w:t>
      </w:r>
      <w:r>
        <w:rPr>
          <w:rFonts w:ascii="仿宋" w:eastAsia="仿宋" w:hAnsi="仿宋" w:hint="eastAsia"/>
          <w:color w:val="0000FF"/>
          <w:sz w:val="32"/>
          <w:szCs w:val="32"/>
        </w:rPr>
        <w:t>万元，比</w:t>
      </w:r>
      <w:r>
        <w:rPr>
          <w:rFonts w:ascii="仿宋" w:eastAsia="仿宋" w:hAnsi="仿宋" w:hint="eastAsia"/>
          <w:color w:val="0000FF"/>
          <w:sz w:val="32"/>
          <w:szCs w:val="32"/>
        </w:rPr>
        <w:t>2</w:t>
      </w:r>
      <w:r>
        <w:rPr>
          <w:rFonts w:ascii="仿宋" w:eastAsia="仿宋" w:hAnsi="仿宋" w:hint="eastAsia"/>
          <w:color w:val="0000FF"/>
          <w:sz w:val="32"/>
          <w:szCs w:val="32"/>
        </w:rPr>
        <w:t>02</w:t>
      </w:r>
      <w:r>
        <w:rPr>
          <w:rFonts w:ascii="仿宋" w:eastAsia="仿宋" w:hAnsi="仿宋" w:hint="eastAsia"/>
          <w:color w:val="0000FF"/>
          <w:sz w:val="32"/>
          <w:szCs w:val="32"/>
        </w:rPr>
        <w:t>4</w:t>
      </w:r>
      <w:r>
        <w:rPr>
          <w:rFonts w:ascii="仿宋" w:eastAsia="仿宋" w:hAnsi="仿宋" w:hint="eastAsia"/>
          <w:color w:val="0000FF"/>
          <w:sz w:val="32"/>
          <w:szCs w:val="32"/>
        </w:rPr>
        <w:t xml:space="preserve"> </w:t>
      </w:r>
      <w:proofErr w:type="gramStart"/>
      <w:r>
        <w:rPr>
          <w:rFonts w:ascii="仿宋" w:eastAsia="仿宋" w:hAnsi="仿宋" w:hint="eastAsia"/>
          <w:color w:val="0000FF"/>
          <w:sz w:val="32"/>
          <w:szCs w:val="32"/>
        </w:rPr>
        <w:t>年执行</w:t>
      </w:r>
      <w:proofErr w:type="gramEnd"/>
      <w:r>
        <w:rPr>
          <w:rFonts w:ascii="仿宋" w:eastAsia="仿宋" w:hAnsi="仿宋" w:hint="eastAsia"/>
          <w:color w:val="0000FF"/>
          <w:sz w:val="32"/>
          <w:szCs w:val="32"/>
        </w:rPr>
        <w:t>数减少</w:t>
      </w:r>
      <w:r>
        <w:rPr>
          <w:rFonts w:ascii="仿宋" w:eastAsia="仿宋" w:hAnsi="仿宋" w:hint="eastAsia"/>
          <w:color w:val="0000FF"/>
          <w:sz w:val="32"/>
          <w:szCs w:val="32"/>
        </w:rPr>
        <w:t>0.14</w:t>
      </w:r>
      <w:r>
        <w:rPr>
          <w:rFonts w:ascii="仿宋" w:eastAsia="仿宋" w:hAnsi="仿宋" w:hint="eastAsia"/>
          <w:color w:val="0000FF"/>
          <w:sz w:val="32"/>
          <w:szCs w:val="32"/>
        </w:rPr>
        <w:t>万元，下降</w:t>
      </w:r>
      <w:r>
        <w:rPr>
          <w:rFonts w:ascii="仿宋" w:eastAsia="仿宋" w:hAnsi="仿宋" w:hint="eastAsia"/>
          <w:color w:val="0000FF"/>
          <w:sz w:val="32"/>
          <w:szCs w:val="32"/>
        </w:rPr>
        <w:t>58</w:t>
      </w:r>
      <w:r>
        <w:rPr>
          <w:rFonts w:ascii="仿宋" w:eastAsia="仿宋" w:hAnsi="仿宋" w:hint="eastAsia"/>
          <w:color w:val="0000FF"/>
          <w:sz w:val="32"/>
          <w:szCs w:val="32"/>
        </w:rPr>
        <w:t>%</w:t>
      </w:r>
      <w:r>
        <w:rPr>
          <w:rFonts w:ascii="仿宋" w:eastAsia="仿宋" w:hAnsi="仿宋" w:hint="eastAsia"/>
          <w:color w:val="0000FF"/>
          <w:sz w:val="32"/>
          <w:szCs w:val="32"/>
        </w:rPr>
        <w:t>。主要是</w:t>
      </w:r>
      <w:r>
        <w:rPr>
          <w:rFonts w:ascii="仿宋" w:eastAsia="仿宋" w:hAnsi="仿宋" w:hint="eastAsia"/>
          <w:color w:val="0000FF"/>
          <w:sz w:val="32"/>
          <w:szCs w:val="32"/>
        </w:rPr>
        <w:t>人员变动</w:t>
      </w:r>
      <w:r>
        <w:rPr>
          <w:rFonts w:ascii="仿宋" w:eastAsia="仿宋" w:hAnsi="仿宋" w:hint="eastAsia"/>
          <w:color w:val="0000FF"/>
          <w:sz w:val="32"/>
          <w:szCs w:val="32"/>
        </w:rPr>
        <w:t>。</w:t>
      </w:r>
    </w:p>
    <w:p w:rsidR="00112EA7" w:rsidRDefault="0095591A">
      <w:pPr>
        <w:ind w:firstLineChars="200" w:firstLine="640"/>
        <w:rPr>
          <w:rFonts w:ascii="仿宋" w:eastAsia="仿宋" w:hAnsi="仿宋"/>
          <w:color w:val="0000FF"/>
          <w:sz w:val="32"/>
          <w:szCs w:val="32"/>
        </w:rPr>
      </w:pPr>
      <w:r>
        <w:rPr>
          <w:rFonts w:ascii="仿宋" w:eastAsia="仿宋" w:hAnsi="仿宋" w:hint="eastAsia"/>
          <w:color w:val="0000FF"/>
          <w:sz w:val="32"/>
          <w:szCs w:val="32"/>
        </w:rPr>
        <w:t>5.</w:t>
      </w:r>
      <w:r>
        <w:rPr>
          <w:rFonts w:ascii="仿宋" w:eastAsia="仿宋" w:hAnsi="仿宋" w:hint="eastAsia"/>
          <w:color w:val="0000FF"/>
          <w:sz w:val="32"/>
          <w:szCs w:val="32"/>
        </w:rPr>
        <w:t>卫生健康支出（类）行政事业单位医疗（款）公务员医疗补助（项）</w:t>
      </w:r>
      <w:r>
        <w:rPr>
          <w:rFonts w:ascii="仿宋" w:eastAsia="仿宋" w:hAnsi="仿宋" w:hint="eastAsia"/>
          <w:color w:val="0000FF"/>
          <w:sz w:val="32"/>
          <w:szCs w:val="32"/>
        </w:rPr>
        <w:t>项目</w:t>
      </w:r>
      <w:r>
        <w:rPr>
          <w:rFonts w:ascii="仿宋" w:eastAsia="仿宋" w:hAnsi="仿宋" w:hint="eastAsia"/>
          <w:color w:val="0000FF"/>
          <w:sz w:val="32"/>
          <w:szCs w:val="32"/>
        </w:rPr>
        <w:t>支出预算数为</w:t>
      </w:r>
      <w:r>
        <w:rPr>
          <w:rFonts w:ascii="仿宋" w:eastAsia="仿宋" w:hAnsi="仿宋" w:hint="eastAsia"/>
          <w:color w:val="0000FF"/>
          <w:sz w:val="32"/>
          <w:szCs w:val="32"/>
        </w:rPr>
        <w:t>294.7</w:t>
      </w:r>
      <w:r>
        <w:rPr>
          <w:rFonts w:ascii="仿宋" w:eastAsia="仿宋" w:hAnsi="仿宋" w:hint="eastAsia"/>
          <w:color w:val="0000FF"/>
          <w:sz w:val="32"/>
          <w:szCs w:val="32"/>
        </w:rPr>
        <w:t>万元，（项）其他行政事业单位医疗支出</w:t>
      </w:r>
      <w:r>
        <w:rPr>
          <w:rFonts w:ascii="仿宋" w:eastAsia="仿宋" w:hAnsi="仿宋" w:hint="eastAsia"/>
          <w:color w:val="0000FF"/>
          <w:sz w:val="32"/>
          <w:szCs w:val="32"/>
        </w:rPr>
        <w:t>4.47</w:t>
      </w:r>
      <w:r>
        <w:rPr>
          <w:rFonts w:ascii="仿宋" w:eastAsia="仿宋" w:hAnsi="仿宋" w:hint="eastAsia"/>
          <w:color w:val="0000FF"/>
          <w:sz w:val="32"/>
          <w:szCs w:val="32"/>
        </w:rPr>
        <w:t>万元，比</w:t>
      </w:r>
      <w:r>
        <w:rPr>
          <w:rFonts w:ascii="仿宋" w:eastAsia="仿宋" w:hAnsi="仿宋" w:hint="eastAsia"/>
          <w:color w:val="0000FF"/>
          <w:sz w:val="32"/>
          <w:szCs w:val="32"/>
        </w:rPr>
        <w:t>202</w:t>
      </w:r>
      <w:r>
        <w:rPr>
          <w:rFonts w:ascii="仿宋" w:eastAsia="仿宋" w:hAnsi="仿宋" w:hint="eastAsia"/>
          <w:color w:val="0000FF"/>
          <w:sz w:val="32"/>
          <w:szCs w:val="32"/>
        </w:rPr>
        <w:t>4</w:t>
      </w:r>
      <w:r>
        <w:rPr>
          <w:rFonts w:ascii="仿宋" w:eastAsia="仿宋" w:hAnsi="仿宋" w:hint="eastAsia"/>
          <w:color w:val="0000FF"/>
          <w:sz w:val="32"/>
          <w:szCs w:val="32"/>
        </w:rPr>
        <w:t xml:space="preserve"> </w:t>
      </w:r>
      <w:proofErr w:type="gramStart"/>
      <w:r>
        <w:rPr>
          <w:rFonts w:ascii="仿宋" w:eastAsia="仿宋" w:hAnsi="仿宋" w:hint="eastAsia"/>
          <w:color w:val="0000FF"/>
          <w:sz w:val="32"/>
          <w:szCs w:val="32"/>
        </w:rPr>
        <w:t>年执行</w:t>
      </w:r>
      <w:proofErr w:type="gramEnd"/>
      <w:r>
        <w:rPr>
          <w:rFonts w:ascii="仿宋" w:eastAsia="仿宋" w:hAnsi="仿宋" w:hint="eastAsia"/>
          <w:color w:val="0000FF"/>
          <w:sz w:val="32"/>
          <w:szCs w:val="32"/>
        </w:rPr>
        <w:t>数减少</w:t>
      </w:r>
      <w:r>
        <w:rPr>
          <w:rFonts w:ascii="仿宋" w:eastAsia="仿宋" w:hAnsi="仿宋" w:hint="eastAsia"/>
          <w:color w:val="0000FF"/>
          <w:sz w:val="32"/>
          <w:szCs w:val="32"/>
        </w:rPr>
        <w:t>0.36</w:t>
      </w:r>
      <w:r>
        <w:rPr>
          <w:rFonts w:ascii="仿宋" w:eastAsia="仿宋" w:hAnsi="仿宋" w:hint="eastAsia"/>
          <w:color w:val="0000FF"/>
          <w:sz w:val="32"/>
          <w:szCs w:val="32"/>
        </w:rPr>
        <w:t>万元，下降</w:t>
      </w:r>
      <w:r>
        <w:rPr>
          <w:rFonts w:ascii="仿宋" w:eastAsia="仿宋" w:hAnsi="仿宋" w:hint="eastAsia"/>
          <w:color w:val="0000FF"/>
          <w:sz w:val="32"/>
          <w:szCs w:val="32"/>
        </w:rPr>
        <w:t>13</w:t>
      </w:r>
      <w:r>
        <w:rPr>
          <w:rFonts w:ascii="仿宋" w:eastAsia="仿宋" w:hAnsi="仿宋" w:hint="eastAsia"/>
          <w:color w:val="0000FF"/>
          <w:sz w:val="32"/>
          <w:szCs w:val="32"/>
        </w:rPr>
        <w:t>%</w:t>
      </w:r>
      <w:r>
        <w:rPr>
          <w:rFonts w:ascii="仿宋" w:eastAsia="仿宋" w:hAnsi="仿宋" w:hint="eastAsia"/>
          <w:color w:val="0000FF"/>
          <w:sz w:val="32"/>
          <w:szCs w:val="32"/>
        </w:rPr>
        <w:t>。主要是项目量减少。</w:t>
      </w:r>
    </w:p>
    <w:p w:rsidR="00112EA7" w:rsidRDefault="0095591A">
      <w:pPr>
        <w:ind w:firstLineChars="200" w:firstLine="640"/>
        <w:rPr>
          <w:rFonts w:ascii="仿宋" w:eastAsia="仿宋" w:hAnsi="仿宋"/>
          <w:color w:val="0000FF"/>
          <w:sz w:val="32"/>
          <w:szCs w:val="32"/>
        </w:rPr>
      </w:pPr>
      <w:r>
        <w:rPr>
          <w:rFonts w:ascii="仿宋" w:eastAsia="仿宋" w:hAnsi="仿宋" w:hint="eastAsia"/>
          <w:color w:val="0000FF"/>
          <w:sz w:val="32"/>
          <w:szCs w:val="32"/>
        </w:rPr>
        <w:t>5.</w:t>
      </w:r>
      <w:r>
        <w:rPr>
          <w:rFonts w:ascii="仿宋" w:eastAsia="仿宋" w:hAnsi="仿宋" w:hint="eastAsia"/>
          <w:color w:val="0000FF"/>
          <w:sz w:val="32"/>
          <w:szCs w:val="32"/>
        </w:rPr>
        <w:t>卫生健康支出（类）财政对基本医疗保险基金的补助（款）财政对职工基本医疗保险基金的补助（项）预算数为</w:t>
      </w:r>
      <w:r>
        <w:rPr>
          <w:rFonts w:ascii="仿宋" w:eastAsia="仿宋" w:hAnsi="仿宋" w:hint="eastAsia"/>
          <w:color w:val="0000FF"/>
          <w:sz w:val="32"/>
          <w:szCs w:val="32"/>
        </w:rPr>
        <w:t>294.7</w:t>
      </w:r>
      <w:r>
        <w:rPr>
          <w:rFonts w:ascii="仿宋" w:eastAsia="仿宋" w:hAnsi="仿宋" w:hint="eastAsia"/>
          <w:color w:val="0000FF"/>
          <w:sz w:val="32"/>
          <w:szCs w:val="32"/>
        </w:rPr>
        <w:t>万元，比</w:t>
      </w:r>
      <w:r>
        <w:rPr>
          <w:rFonts w:ascii="仿宋" w:eastAsia="仿宋" w:hAnsi="仿宋" w:hint="eastAsia"/>
          <w:color w:val="0000FF"/>
          <w:sz w:val="32"/>
          <w:szCs w:val="32"/>
        </w:rPr>
        <w:t>202</w:t>
      </w:r>
      <w:r>
        <w:rPr>
          <w:rFonts w:ascii="仿宋" w:eastAsia="仿宋" w:hAnsi="仿宋" w:hint="eastAsia"/>
          <w:color w:val="0000FF"/>
          <w:sz w:val="32"/>
          <w:szCs w:val="32"/>
        </w:rPr>
        <w:t>4</w:t>
      </w:r>
      <w:r>
        <w:rPr>
          <w:rFonts w:ascii="仿宋" w:eastAsia="仿宋" w:hAnsi="仿宋" w:hint="eastAsia"/>
          <w:color w:val="0000FF"/>
          <w:sz w:val="32"/>
          <w:szCs w:val="32"/>
        </w:rPr>
        <w:t>年执行数减少</w:t>
      </w:r>
      <w:r>
        <w:rPr>
          <w:rFonts w:ascii="仿宋" w:eastAsia="仿宋" w:hAnsi="仿宋" w:hint="eastAsia"/>
          <w:color w:val="0000FF"/>
          <w:sz w:val="32"/>
          <w:szCs w:val="32"/>
        </w:rPr>
        <w:t>3.91</w:t>
      </w:r>
      <w:r>
        <w:rPr>
          <w:rFonts w:ascii="仿宋" w:eastAsia="仿宋" w:hAnsi="仿宋" w:hint="eastAsia"/>
          <w:color w:val="0000FF"/>
          <w:sz w:val="32"/>
          <w:szCs w:val="32"/>
        </w:rPr>
        <w:t>万元，下降</w:t>
      </w:r>
      <w:r>
        <w:rPr>
          <w:rFonts w:ascii="仿宋" w:eastAsia="仿宋" w:hAnsi="仿宋" w:hint="eastAsia"/>
          <w:color w:val="0000FF"/>
          <w:sz w:val="32"/>
          <w:szCs w:val="32"/>
        </w:rPr>
        <w:t>18</w:t>
      </w:r>
      <w:r>
        <w:rPr>
          <w:rFonts w:ascii="仿宋" w:eastAsia="仿宋" w:hAnsi="仿宋" w:hint="eastAsia"/>
          <w:color w:val="0000FF"/>
          <w:sz w:val="32"/>
          <w:szCs w:val="32"/>
        </w:rPr>
        <w:t>%</w:t>
      </w:r>
      <w:r>
        <w:rPr>
          <w:rFonts w:ascii="仿宋" w:eastAsia="仿宋" w:hAnsi="仿宋" w:hint="eastAsia"/>
          <w:color w:val="0000FF"/>
          <w:sz w:val="32"/>
          <w:szCs w:val="32"/>
        </w:rPr>
        <w:t>。主要是项目量减少。</w:t>
      </w:r>
    </w:p>
    <w:p w:rsidR="00112EA7" w:rsidRDefault="0095591A">
      <w:pPr>
        <w:ind w:firstLineChars="200" w:firstLine="640"/>
        <w:rPr>
          <w:rFonts w:ascii="仿宋" w:eastAsia="仿宋" w:hAnsi="仿宋"/>
          <w:sz w:val="32"/>
          <w:szCs w:val="32"/>
        </w:rPr>
      </w:pPr>
      <w:r>
        <w:rPr>
          <w:rFonts w:ascii="仿宋" w:eastAsia="仿宋" w:hAnsi="仿宋" w:hint="eastAsia"/>
          <w:color w:val="0000FF"/>
          <w:sz w:val="32"/>
          <w:szCs w:val="32"/>
        </w:rPr>
        <w:t>6.</w:t>
      </w:r>
      <w:r>
        <w:rPr>
          <w:rFonts w:ascii="仿宋" w:eastAsia="仿宋" w:hAnsi="仿宋" w:hint="eastAsia"/>
          <w:color w:val="0000FF"/>
          <w:sz w:val="32"/>
          <w:szCs w:val="32"/>
        </w:rPr>
        <w:t>住房保障支出（类）住房改革支出（款）住房公积金（项）预算数为</w:t>
      </w:r>
      <w:r>
        <w:rPr>
          <w:rFonts w:ascii="仿宋" w:eastAsia="仿宋" w:hAnsi="仿宋" w:hint="eastAsia"/>
          <w:color w:val="0000FF"/>
          <w:sz w:val="32"/>
          <w:szCs w:val="32"/>
        </w:rPr>
        <w:t>17.89</w:t>
      </w:r>
      <w:r>
        <w:rPr>
          <w:rFonts w:ascii="仿宋" w:eastAsia="仿宋" w:hAnsi="仿宋" w:hint="eastAsia"/>
          <w:color w:val="0000FF"/>
          <w:sz w:val="32"/>
          <w:szCs w:val="32"/>
        </w:rPr>
        <w:t>万元，比</w:t>
      </w:r>
      <w:r>
        <w:rPr>
          <w:rFonts w:ascii="仿宋" w:eastAsia="仿宋" w:hAnsi="仿宋" w:hint="eastAsia"/>
          <w:color w:val="0000FF"/>
          <w:sz w:val="32"/>
          <w:szCs w:val="32"/>
        </w:rPr>
        <w:t>202</w:t>
      </w:r>
      <w:r>
        <w:rPr>
          <w:rFonts w:ascii="仿宋" w:eastAsia="仿宋" w:hAnsi="仿宋" w:hint="eastAsia"/>
          <w:color w:val="0000FF"/>
          <w:sz w:val="32"/>
          <w:szCs w:val="32"/>
        </w:rPr>
        <w:t>4</w:t>
      </w:r>
      <w:r>
        <w:rPr>
          <w:rFonts w:ascii="仿宋" w:eastAsia="仿宋" w:hAnsi="仿宋" w:hint="eastAsia"/>
          <w:color w:val="0000FF"/>
          <w:sz w:val="32"/>
          <w:szCs w:val="32"/>
        </w:rPr>
        <w:t>年执行数减少</w:t>
      </w:r>
      <w:r>
        <w:rPr>
          <w:rFonts w:ascii="仿宋" w:eastAsia="仿宋" w:hAnsi="仿宋" w:hint="eastAsia"/>
          <w:color w:val="0000FF"/>
          <w:sz w:val="32"/>
          <w:szCs w:val="32"/>
        </w:rPr>
        <w:t>5.4</w:t>
      </w:r>
      <w:r>
        <w:rPr>
          <w:rFonts w:ascii="仿宋" w:eastAsia="仿宋" w:hAnsi="仿宋" w:hint="eastAsia"/>
          <w:color w:val="0000FF"/>
          <w:sz w:val="32"/>
          <w:szCs w:val="32"/>
        </w:rPr>
        <w:t>万元，下降</w:t>
      </w:r>
      <w:r>
        <w:rPr>
          <w:rFonts w:ascii="仿宋" w:eastAsia="仿宋" w:hAnsi="仿宋" w:hint="eastAsia"/>
          <w:color w:val="0000FF"/>
          <w:sz w:val="32"/>
          <w:szCs w:val="32"/>
        </w:rPr>
        <w:t>18</w:t>
      </w:r>
      <w:r>
        <w:rPr>
          <w:rFonts w:ascii="仿宋" w:eastAsia="仿宋" w:hAnsi="仿宋" w:hint="eastAsia"/>
          <w:color w:val="0000FF"/>
          <w:sz w:val="32"/>
          <w:szCs w:val="32"/>
        </w:rPr>
        <w:t>%</w:t>
      </w:r>
      <w:r>
        <w:rPr>
          <w:rFonts w:ascii="仿宋" w:eastAsia="仿宋" w:hAnsi="仿宋" w:hint="eastAsia"/>
          <w:color w:val="0000FF"/>
          <w:sz w:val="32"/>
          <w:szCs w:val="32"/>
        </w:rPr>
        <w:t>。主要是人员减少</w:t>
      </w:r>
      <w:r>
        <w:rPr>
          <w:rFonts w:ascii="仿宋" w:eastAsia="仿宋" w:hAnsi="仿宋" w:hint="eastAsia"/>
          <w:color w:val="0000FF"/>
          <w:sz w:val="32"/>
          <w:szCs w:val="32"/>
        </w:rPr>
        <w:t>。</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112EA7" w:rsidRDefault="0095591A">
      <w:pPr>
        <w:ind w:firstLineChars="250" w:firstLine="800"/>
        <w:rPr>
          <w:rFonts w:ascii="仿宋" w:eastAsia="仿宋" w:hAnsi="仿宋"/>
          <w:sz w:val="32"/>
          <w:szCs w:val="32"/>
        </w:rPr>
      </w:pP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年一般公共预算基本支出</w:t>
      </w:r>
      <w:r>
        <w:rPr>
          <w:rFonts w:ascii="仿宋" w:eastAsia="仿宋" w:hAnsi="仿宋" w:hint="eastAsia"/>
          <w:sz w:val="32"/>
          <w:szCs w:val="32"/>
        </w:rPr>
        <w:t>2591.33</w:t>
      </w:r>
      <w:r>
        <w:rPr>
          <w:rFonts w:ascii="仿宋" w:eastAsia="仿宋" w:hAnsi="仿宋" w:hint="eastAsia"/>
          <w:sz w:val="32"/>
          <w:szCs w:val="32"/>
        </w:rPr>
        <w:t>万元，其中：</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rPr>
        <w:t>3.15</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工资性支出</w:t>
      </w:r>
      <w:r>
        <w:rPr>
          <w:rFonts w:ascii="仿宋" w:eastAsia="仿宋" w:hAnsi="仿宋" w:hint="eastAsia"/>
          <w:sz w:val="32"/>
          <w:szCs w:val="32"/>
        </w:rPr>
        <w:t>（基本工资、津贴补贴、奖</w:t>
      </w:r>
      <w:r>
        <w:rPr>
          <w:rFonts w:ascii="仿宋" w:eastAsia="仿宋" w:hAnsi="仿宋" w:hint="eastAsia"/>
          <w:sz w:val="32"/>
          <w:szCs w:val="32"/>
        </w:rPr>
        <w:lastRenderedPageBreak/>
        <w:t>金</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机关事业单位养老保险缴费</w:t>
      </w:r>
      <w:r>
        <w:rPr>
          <w:rFonts w:ascii="仿宋" w:eastAsia="仿宋" w:hAnsi="仿宋" w:hint="eastAsia"/>
          <w:sz w:val="32"/>
          <w:szCs w:val="32"/>
        </w:rPr>
        <w:t>、</w:t>
      </w:r>
      <w:r>
        <w:rPr>
          <w:rFonts w:ascii="仿宋" w:eastAsia="仿宋" w:hAnsi="仿宋"/>
          <w:sz w:val="32"/>
          <w:szCs w:val="32"/>
        </w:rPr>
        <w:t>城镇职工基本医疗保险缴费</w:t>
      </w:r>
      <w:r>
        <w:rPr>
          <w:rFonts w:ascii="仿宋" w:eastAsia="仿宋" w:hAnsi="仿宋" w:hint="eastAsia"/>
          <w:sz w:val="32"/>
          <w:szCs w:val="32"/>
        </w:rPr>
        <w:t>、</w:t>
      </w:r>
      <w:r>
        <w:rPr>
          <w:rFonts w:ascii="仿宋" w:eastAsia="仿宋" w:hAnsi="仿宋"/>
          <w:sz w:val="32"/>
          <w:szCs w:val="32"/>
        </w:rPr>
        <w:t>公务员医疗补助</w:t>
      </w:r>
      <w:r>
        <w:rPr>
          <w:rFonts w:ascii="仿宋" w:eastAsia="仿宋" w:hAnsi="仿宋" w:hint="eastAsia"/>
          <w:sz w:val="32"/>
          <w:szCs w:val="32"/>
        </w:rPr>
        <w:t>、</w:t>
      </w:r>
      <w:r>
        <w:rPr>
          <w:rFonts w:ascii="仿宋" w:eastAsia="仿宋" w:hAnsi="仿宋"/>
          <w:sz w:val="32"/>
          <w:szCs w:val="32"/>
        </w:rPr>
        <w:t>其他社会保险缴费</w:t>
      </w:r>
      <w:r>
        <w:rPr>
          <w:rFonts w:ascii="仿宋" w:eastAsia="仿宋" w:hAnsi="仿宋" w:hint="eastAsia"/>
          <w:sz w:val="32"/>
          <w:szCs w:val="32"/>
        </w:rPr>
        <w:t>（</w:t>
      </w:r>
      <w:r>
        <w:rPr>
          <w:rFonts w:ascii="仿宋" w:eastAsia="仿宋" w:hAnsi="仿宋"/>
          <w:sz w:val="32"/>
          <w:szCs w:val="32"/>
        </w:rPr>
        <w:t>失业保险</w:t>
      </w:r>
      <w:r>
        <w:rPr>
          <w:rFonts w:ascii="仿宋" w:eastAsia="仿宋" w:hAnsi="仿宋" w:hint="eastAsia"/>
          <w:sz w:val="32"/>
          <w:szCs w:val="32"/>
        </w:rPr>
        <w:t>、</w:t>
      </w:r>
      <w:r>
        <w:rPr>
          <w:rFonts w:ascii="仿宋" w:eastAsia="仿宋" w:hAnsi="仿宋"/>
          <w:sz w:val="32"/>
          <w:szCs w:val="32"/>
        </w:rPr>
        <w:t>工伤保险）</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个人取暖费</w:t>
      </w:r>
      <w:r>
        <w:rPr>
          <w:rFonts w:ascii="仿宋" w:eastAsia="仿宋" w:hAnsi="仿宋" w:hint="eastAsia"/>
          <w:sz w:val="32"/>
          <w:szCs w:val="32"/>
        </w:rPr>
        <w:t>、</w:t>
      </w:r>
      <w:r>
        <w:rPr>
          <w:rFonts w:ascii="仿宋" w:eastAsia="仿宋" w:hAnsi="仿宋"/>
          <w:sz w:val="32"/>
          <w:szCs w:val="32"/>
        </w:rPr>
        <w:t>独生子女费</w:t>
      </w:r>
      <w:r>
        <w:rPr>
          <w:rFonts w:ascii="仿宋" w:eastAsia="仿宋" w:hAnsi="仿宋" w:hint="eastAsia"/>
          <w:sz w:val="32"/>
          <w:szCs w:val="32"/>
        </w:rPr>
        <w:t>、</w:t>
      </w:r>
      <w:r>
        <w:rPr>
          <w:rFonts w:ascii="仿宋" w:eastAsia="仿宋" w:hAnsi="仿宋"/>
          <w:sz w:val="32"/>
          <w:szCs w:val="32"/>
        </w:rPr>
        <w:t>煤油补贴</w:t>
      </w:r>
      <w:r>
        <w:rPr>
          <w:rFonts w:ascii="仿宋" w:eastAsia="仿宋" w:hAnsi="仿宋" w:hint="eastAsia"/>
          <w:sz w:val="32"/>
          <w:szCs w:val="32"/>
        </w:rPr>
        <w:t>、</w:t>
      </w:r>
      <w:r>
        <w:rPr>
          <w:rFonts w:ascii="仿宋" w:eastAsia="仿宋" w:hAnsi="仿宋"/>
          <w:sz w:val="32"/>
          <w:szCs w:val="32"/>
        </w:rPr>
        <w:t>加班补助</w:t>
      </w:r>
      <w:r>
        <w:rPr>
          <w:rFonts w:ascii="仿宋" w:eastAsia="仿宋" w:hAnsi="仿宋" w:hint="eastAsia"/>
          <w:sz w:val="32"/>
          <w:szCs w:val="32"/>
        </w:rPr>
        <w:t>、</w:t>
      </w:r>
      <w:r>
        <w:rPr>
          <w:rFonts w:ascii="仿宋" w:eastAsia="仿宋" w:hAnsi="仿宋"/>
          <w:sz w:val="32"/>
          <w:szCs w:val="32"/>
        </w:rPr>
        <w:t>休假探亲费</w:t>
      </w:r>
      <w:r>
        <w:rPr>
          <w:rFonts w:ascii="仿宋" w:eastAsia="仿宋" w:hAnsi="仿宋" w:hint="eastAsia"/>
          <w:sz w:val="32"/>
          <w:szCs w:val="32"/>
        </w:rPr>
        <w:t>、</w:t>
      </w:r>
      <w:r>
        <w:rPr>
          <w:rFonts w:ascii="仿宋" w:eastAsia="仿宋" w:hAnsi="仿宋"/>
          <w:sz w:val="32"/>
          <w:szCs w:val="32"/>
        </w:rPr>
        <w:t>乡镇教职工生活补助</w:t>
      </w:r>
      <w:r>
        <w:rPr>
          <w:rFonts w:ascii="仿宋" w:eastAsia="仿宋" w:hAnsi="仿宋" w:hint="eastAsia"/>
          <w:sz w:val="32"/>
          <w:szCs w:val="32"/>
        </w:rPr>
        <w:t>、</w:t>
      </w:r>
      <w:r>
        <w:rPr>
          <w:rFonts w:ascii="仿宋" w:eastAsia="仿宋" w:hAnsi="仿宋"/>
          <w:sz w:val="32"/>
          <w:szCs w:val="32"/>
        </w:rPr>
        <w:t>特级教师津贴</w:t>
      </w:r>
      <w:r>
        <w:rPr>
          <w:rFonts w:ascii="仿宋" w:eastAsia="仿宋" w:hAnsi="仿宋" w:hint="eastAsia"/>
          <w:sz w:val="32"/>
          <w:szCs w:val="32"/>
        </w:rPr>
        <w:t>、</w:t>
      </w:r>
      <w:r>
        <w:rPr>
          <w:rFonts w:ascii="仿宋" w:eastAsia="仿宋" w:hAnsi="仿宋"/>
          <w:sz w:val="32"/>
          <w:szCs w:val="32"/>
        </w:rPr>
        <w:t>其他工资福利支出）</w:t>
      </w:r>
      <w:r>
        <w:rPr>
          <w:rFonts w:ascii="仿宋" w:eastAsia="仿宋" w:hAnsi="仿宋" w:hint="eastAsia"/>
          <w:sz w:val="32"/>
          <w:szCs w:val="32"/>
        </w:rPr>
        <w:t>、</w:t>
      </w:r>
      <w:r>
        <w:rPr>
          <w:rFonts w:ascii="仿宋" w:eastAsia="仿宋" w:hAnsi="仿宋"/>
          <w:sz w:val="32"/>
          <w:szCs w:val="32"/>
        </w:rPr>
        <w:t>职业年金缴费</w:t>
      </w:r>
      <w:r>
        <w:rPr>
          <w:rFonts w:ascii="仿宋" w:eastAsia="仿宋" w:hAnsi="仿宋" w:hint="eastAsia"/>
          <w:sz w:val="32"/>
          <w:szCs w:val="32"/>
        </w:rPr>
        <w:t>、</w:t>
      </w:r>
      <w:r>
        <w:rPr>
          <w:rFonts w:ascii="仿宋" w:eastAsia="仿宋" w:hAnsi="仿宋"/>
          <w:sz w:val="32"/>
          <w:szCs w:val="32"/>
        </w:rPr>
        <w:t>住房公积金</w:t>
      </w:r>
      <w:r>
        <w:rPr>
          <w:rFonts w:ascii="仿宋" w:eastAsia="仿宋" w:hAnsi="仿宋" w:hint="eastAsia"/>
          <w:sz w:val="32"/>
          <w:szCs w:val="32"/>
        </w:rPr>
        <w:t>、</w:t>
      </w:r>
      <w:r>
        <w:rPr>
          <w:rFonts w:ascii="仿宋" w:eastAsia="仿宋" w:hAnsi="仿宋"/>
          <w:sz w:val="32"/>
          <w:szCs w:val="32"/>
        </w:rPr>
        <w:t>医疗费</w:t>
      </w:r>
      <w:r>
        <w:rPr>
          <w:rFonts w:ascii="仿宋" w:eastAsia="仿宋" w:hAnsi="仿宋" w:hint="eastAsia"/>
          <w:sz w:val="32"/>
          <w:szCs w:val="32"/>
        </w:rPr>
        <w:t>、</w:t>
      </w:r>
      <w:r>
        <w:rPr>
          <w:rFonts w:ascii="仿宋" w:eastAsia="仿宋" w:hAnsi="仿宋"/>
          <w:sz w:val="32"/>
          <w:szCs w:val="32"/>
        </w:rPr>
        <w:t>对个人和家庭的补助</w:t>
      </w:r>
      <w:r>
        <w:rPr>
          <w:rFonts w:ascii="仿宋" w:eastAsia="仿宋" w:hAnsi="仿宋" w:hint="eastAsia"/>
          <w:sz w:val="32"/>
          <w:szCs w:val="32"/>
        </w:rPr>
        <w:t>（</w:t>
      </w:r>
      <w:r>
        <w:rPr>
          <w:rFonts w:ascii="仿宋" w:eastAsia="仿宋" w:hAnsi="仿宋"/>
          <w:sz w:val="32"/>
          <w:szCs w:val="32"/>
        </w:rPr>
        <w:t>抚恤金</w:t>
      </w:r>
      <w:r>
        <w:rPr>
          <w:rFonts w:ascii="仿宋" w:eastAsia="仿宋" w:hAnsi="仿宋" w:hint="eastAsia"/>
          <w:sz w:val="32"/>
          <w:szCs w:val="32"/>
        </w:rPr>
        <w:t>、</w:t>
      </w:r>
      <w:r>
        <w:rPr>
          <w:rFonts w:ascii="仿宋" w:eastAsia="仿宋" w:hAnsi="仿宋"/>
          <w:sz w:val="32"/>
          <w:szCs w:val="32"/>
        </w:rPr>
        <w:t>生活补助</w:t>
      </w:r>
      <w:r>
        <w:rPr>
          <w:rFonts w:ascii="仿宋" w:eastAsia="仿宋" w:hAnsi="仿宋" w:hint="eastAsia"/>
          <w:sz w:val="32"/>
          <w:szCs w:val="32"/>
        </w:rPr>
        <w:t>、</w:t>
      </w:r>
      <w:r>
        <w:rPr>
          <w:rFonts w:ascii="仿宋" w:eastAsia="仿宋" w:hAnsi="仿宋"/>
          <w:sz w:val="32"/>
          <w:szCs w:val="32"/>
        </w:rPr>
        <w:t>救济费</w:t>
      </w:r>
      <w:r>
        <w:rPr>
          <w:rFonts w:ascii="仿宋" w:eastAsia="仿宋" w:hAnsi="仿宋" w:hint="eastAsia"/>
          <w:sz w:val="32"/>
          <w:szCs w:val="32"/>
        </w:rPr>
        <w:t>、</w:t>
      </w:r>
      <w:r>
        <w:rPr>
          <w:rFonts w:ascii="仿宋" w:eastAsia="仿宋" w:hAnsi="仿宋"/>
          <w:sz w:val="32"/>
          <w:szCs w:val="32"/>
        </w:rPr>
        <w:t>医疗费补助</w:t>
      </w:r>
      <w:r>
        <w:rPr>
          <w:rFonts w:ascii="仿宋" w:eastAsia="仿宋" w:hAnsi="仿宋" w:hint="eastAsia"/>
          <w:sz w:val="32"/>
          <w:szCs w:val="32"/>
        </w:rPr>
        <w:t>、</w:t>
      </w:r>
      <w:r>
        <w:rPr>
          <w:rFonts w:ascii="仿宋" w:eastAsia="仿宋" w:hAnsi="仿宋"/>
          <w:sz w:val="32"/>
          <w:szCs w:val="32"/>
        </w:rPr>
        <w:t>助学金</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其他对个人和家庭的补助</w:t>
      </w:r>
      <w:r>
        <w:rPr>
          <w:rFonts w:ascii="仿宋" w:eastAsia="仿宋" w:hAnsi="仿宋" w:hint="eastAsia"/>
          <w:sz w:val="32"/>
          <w:szCs w:val="32"/>
        </w:rPr>
        <w:t>（</w:t>
      </w:r>
      <w:r>
        <w:rPr>
          <w:rFonts w:ascii="仿宋" w:eastAsia="仿宋" w:hAnsi="仿宋"/>
          <w:sz w:val="32"/>
          <w:szCs w:val="32"/>
        </w:rPr>
        <w:t>学生助学金</w:t>
      </w:r>
      <w:r>
        <w:rPr>
          <w:rFonts w:ascii="仿宋" w:eastAsia="仿宋" w:hAnsi="仿宋" w:hint="eastAsia"/>
          <w:sz w:val="32"/>
          <w:szCs w:val="32"/>
        </w:rPr>
        <w:t>、</w:t>
      </w:r>
      <w:r>
        <w:rPr>
          <w:rFonts w:ascii="仿宋" w:eastAsia="仿宋" w:hAnsi="仿宋"/>
          <w:sz w:val="32"/>
          <w:szCs w:val="32"/>
        </w:rPr>
        <w:t>三包经费</w:t>
      </w:r>
      <w:r>
        <w:rPr>
          <w:rFonts w:ascii="仿宋" w:eastAsia="仿宋" w:hAnsi="仿宋" w:hint="eastAsia"/>
          <w:sz w:val="32"/>
          <w:szCs w:val="32"/>
        </w:rPr>
        <w:t>、</w:t>
      </w:r>
      <w:r>
        <w:rPr>
          <w:rFonts w:ascii="仿宋" w:eastAsia="仿宋" w:hAnsi="仿宋"/>
          <w:sz w:val="32"/>
          <w:szCs w:val="32"/>
        </w:rPr>
        <w:t>学生奖学金</w:t>
      </w:r>
      <w:r>
        <w:rPr>
          <w:rFonts w:ascii="仿宋" w:eastAsia="仿宋" w:hAnsi="仿宋" w:hint="eastAsia"/>
          <w:sz w:val="32"/>
          <w:szCs w:val="32"/>
        </w:rPr>
        <w:t>、</w:t>
      </w:r>
      <w:r>
        <w:rPr>
          <w:rFonts w:ascii="仿宋" w:eastAsia="仿宋" w:hAnsi="仿宋"/>
          <w:sz w:val="32"/>
          <w:szCs w:val="32"/>
        </w:rPr>
        <w:t>免费教育经费等</w:t>
      </w:r>
      <w:r>
        <w:rPr>
          <w:rFonts w:ascii="仿宋" w:eastAsia="仿宋" w:hAnsi="仿宋" w:hint="eastAsia"/>
          <w:sz w:val="32"/>
          <w:szCs w:val="32"/>
        </w:rPr>
        <w:t>、</w:t>
      </w:r>
      <w:r>
        <w:rPr>
          <w:rFonts w:ascii="仿宋" w:eastAsia="仿宋" w:hAnsi="仿宋"/>
          <w:sz w:val="32"/>
          <w:szCs w:val="32"/>
        </w:rPr>
        <w:t>营养改善计划试点资金</w:t>
      </w:r>
      <w:r>
        <w:rPr>
          <w:rFonts w:ascii="仿宋" w:eastAsia="仿宋" w:hAnsi="仿宋" w:hint="eastAsia"/>
          <w:sz w:val="32"/>
          <w:szCs w:val="32"/>
        </w:rPr>
        <w:t>、</w:t>
      </w:r>
      <w:r>
        <w:rPr>
          <w:rFonts w:ascii="仿宋" w:eastAsia="仿宋" w:hAnsi="仿宋"/>
          <w:sz w:val="32"/>
          <w:szCs w:val="32"/>
        </w:rPr>
        <w:t>班主任津贴</w:t>
      </w:r>
      <w:r>
        <w:rPr>
          <w:rFonts w:ascii="仿宋" w:eastAsia="仿宋" w:hAnsi="仿宋" w:hint="eastAsia"/>
          <w:sz w:val="32"/>
          <w:szCs w:val="32"/>
        </w:rPr>
        <w:t>、</w:t>
      </w:r>
      <w:r>
        <w:rPr>
          <w:rFonts w:ascii="仿宋" w:eastAsia="仿宋" w:hAnsi="仿宋"/>
          <w:sz w:val="32"/>
          <w:szCs w:val="32"/>
        </w:rPr>
        <w:t>西部计划志愿者生活补助）</w:t>
      </w:r>
      <w:r>
        <w:rPr>
          <w:rFonts w:ascii="仿宋" w:eastAsia="仿宋" w:hAnsi="仿宋" w:hint="eastAsia"/>
          <w:sz w:val="32"/>
          <w:szCs w:val="32"/>
        </w:rPr>
        <w:t>。</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rPr>
        <w:t>17.44</w:t>
      </w:r>
      <w:r>
        <w:rPr>
          <w:rFonts w:ascii="仿宋" w:eastAsia="仿宋" w:hAnsi="仿宋" w:hint="eastAsia"/>
          <w:sz w:val="32"/>
          <w:szCs w:val="32"/>
        </w:rPr>
        <w:t>万元，主要包括（以下</w:t>
      </w:r>
      <w:r>
        <w:rPr>
          <w:rFonts w:ascii="仿宋" w:eastAsia="仿宋" w:hAnsi="仿宋"/>
          <w:sz w:val="32"/>
          <w:szCs w:val="32"/>
        </w:rPr>
        <w:t>内容</w:t>
      </w:r>
      <w:r>
        <w:rPr>
          <w:rFonts w:ascii="仿宋" w:eastAsia="仿宋" w:hAnsi="仿宋" w:hint="eastAsia"/>
          <w:sz w:val="32"/>
          <w:szCs w:val="32"/>
        </w:rPr>
        <w:t>根据</w:t>
      </w:r>
      <w:r>
        <w:rPr>
          <w:rFonts w:ascii="仿宋" w:eastAsia="仿宋" w:hAnsi="仿宋"/>
          <w:sz w:val="32"/>
          <w:szCs w:val="32"/>
        </w:rPr>
        <w:t>部门具体情况进行</w:t>
      </w:r>
      <w:r>
        <w:rPr>
          <w:rFonts w:ascii="仿宋" w:eastAsia="仿宋" w:hAnsi="仿宋" w:hint="eastAsia"/>
          <w:sz w:val="32"/>
          <w:szCs w:val="32"/>
        </w:rPr>
        <w:t>填列</w:t>
      </w:r>
      <w:r>
        <w:rPr>
          <w:rFonts w:ascii="仿宋" w:eastAsia="仿宋" w:hAnsi="仿宋"/>
          <w:sz w:val="32"/>
          <w:szCs w:val="32"/>
        </w:rPr>
        <w:t>）</w:t>
      </w:r>
      <w:r>
        <w:rPr>
          <w:rFonts w:ascii="仿宋" w:eastAsia="仿宋" w:hAnsi="仿宋" w:hint="eastAsia"/>
          <w:sz w:val="32"/>
          <w:szCs w:val="32"/>
        </w:rPr>
        <w:t>：</w:t>
      </w:r>
      <w:r>
        <w:rPr>
          <w:rFonts w:ascii="仿宋" w:eastAsia="仿宋" w:hAnsi="仿宋"/>
          <w:sz w:val="32"/>
          <w:szCs w:val="32"/>
        </w:rPr>
        <w:t>商品和服务支出</w:t>
      </w:r>
      <w:r>
        <w:rPr>
          <w:rFonts w:ascii="仿宋" w:eastAsia="仿宋" w:hAnsi="仿宋" w:hint="eastAsia"/>
          <w:sz w:val="32"/>
          <w:szCs w:val="32"/>
        </w:rPr>
        <w:t>（</w:t>
      </w:r>
      <w:r>
        <w:rPr>
          <w:rFonts w:ascii="仿宋" w:eastAsia="仿宋" w:hAnsi="仿宋"/>
          <w:sz w:val="32"/>
          <w:szCs w:val="32"/>
        </w:rPr>
        <w:t>办公费</w:t>
      </w:r>
      <w:r>
        <w:rPr>
          <w:rFonts w:ascii="仿宋" w:eastAsia="仿宋" w:hAnsi="仿宋" w:hint="eastAsia"/>
          <w:sz w:val="32"/>
          <w:szCs w:val="32"/>
        </w:rPr>
        <w:t>、</w:t>
      </w:r>
      <w:r>
        <w:rPr>
          <w:rFonts w:ascii="仿宋" w:eastAsia="仿宋" w:hAnsi="仿宋"/>
          <w:sz w:val="32"/>
          <w:szCs w:val="32"/>
        </w:rPr>
        <w:t>印刷费</w:t>
      </w:r>
      <w:r>
        <w:rPr>
          <w:rFonts w:ascii="仿宋" w:eastAsia="仿宋" w:hAnsi="仿宋" w:hint="eastAsia"/>
          <w:sz w:val="32"/>
          <w:szCs w:val="32"/>
        </w:rPr>
        <w:t>、</w:t>
      </w:r>
      <w:r>
        <w:rPr>
          <w:rFonts w:ascii="仿宋" w:eastAsia="仿宋" w:hAnsi="仿宋"/>
          <w:sz w:val="32"/>
          <w:szCs w:val="32"/>
        </w:rPr>
        <w:t>咨询费</w:t>
      </w:r>
      <w:r>
        <w:rPr>
          <w:rFonts w:ascii="仿宋" w:eastAsia="仿宋" w:hAnsi="仿宋" w:hint="eastAsia"/>
          <w:sz w:val="32"/>
          <w:szCs w:val="32"/>
        </w:rPr>
        <w:t>、</w:t>
      </w:r>
      <w:r>
        <w:rPr>
          <w:rFonts w:ascii="仿宋" w:eastAsia="仿宋" w:hAnsi="仿宋"/>
          <w:sz w:val="32"/>
          <w:szCs w:val="32"/>
        </w:rPr>
        <w:t>手续费</w:t>
      </w:r>
      <w:r>
        <w:rPr>
          <w:rFonts w:ascii="仿宋" w:eastAsia="仿宋" w:hAnsi="仿宋" w:hint="eastAsia"/>
          <w:sz w:val="32"/>
          <w:szCs w:val="32"/>
        </w:rPr>
        <w:t>、</w:t>
      </w:r>
      <w:r>
        <w:rPr>
          <w:rFonts w:ascii="仿宋" w:eastAsia="仿宋" w:hAnsi="仿宋"/>
          <w:sz w:val="32"/>
          <w:szCs w:val="32"/>
        </w:rPr>
        <w:t>水费</w:t>
      </w:r>
      <w:r>
        <w:rPr>
          <w:rFonts w:ascii="仿宋" w:eastAsia="仿宋" w:hAnsi="仿宋" w:hint="eastAsia"/>
          <w:sz w:val="32"/>
          <w:szCs w:val="32"/>
        </w:rPr>
        <w:t>、</w:t>
      </w:r>
      <w:r>
        <w:rPr>
          <w:rFonts w:ascii="仿宋" w:eastAsia="仿宋" w:hAnsi="仿宋"/>
          <w:sz w:val="32"/>
          <w:szCs w:val="32"/>
        </w:rPr>
        <w:t>电费</w:t>
      </w:r>
      <w:r>
        <w:rPr>
          <w:rFonts w:ascii="仿宋" w:eastAsia="仿宋" w:hAnsi="仿宋" w:hint="eastAsia"/>
          <w:sz w:val="32"/>
          <w:szCs w:val="32"/>
        </w:rPr>
        <w:t>、</w:t>
      </w:r>
      <w:r>
        <w:rPr>
          <w:rFonts w:ascii="仿宋" w:eastAsia="仿宋" w:hAnsi="仿宋"/>
          <w:sz w:val="32"/>
          <w:szCs w:val="32"/>
        </w:rPr>
        <w:t>邮电费</w:t>
      </w:r>
      <w:r>
        <w:rPr>
          <w:rFonts w:ascii="仿宋" w:eastAsia="仿宋" w:hAnsi="仿宋" w:hint="eastAsia"/>
          <w:sz w:val="32"/>
          <w:szCs w:val="32"/>
        </w:rPr>
        <w:t>、</w:t>
      </w:r>
      <w:r>
        <w:rPr>
          <w:rFonts w:ascii="仿宋" w:eastAsia="仿宋" w:hAnsi="仿宋"/>
          <w:sz w:val="32"/>
          <w:szCs w:val="32"/>
        </w:rPr>
        <w:t>取暖费</w:t>
      </w:r>
      <w:r>
        <w:rPr>
          <w:rFonts w:ascii="仿宋" w:eastAsia="仿宋" w:hAnsi="仿宋" w:hint="eastAsia"/>
          <w:sz w:val="32"/>
          <w:szCs w:val="32"/>
        </w:rPr>
        <w:t>、</w:t>
      </w:r>
      <w:r>
        <w:rPr>
          <w:rFonts w:ascii="仿宋" w:eastAsia="仿宋" w:hAnsi="仿宋"/>
          <w:sz w:val="32"/>
          <w:szCs w:val="32"/>
        </w:rPr>
        <w:t>物业管理费</w:t>
      </w:r>
      <w:r>
        <w:rPr>
          <w:rFonts w:ascii="仿宋" w:eastAsia="仿宋" w:hAnsi="仿宋" w:hint="eastAsia"/>
          <w:sz w:val="32"/>
          <w:szCs w:val="32"/>
        </w:rPr>
        <w:t>、</w:t>
      </w:r>
      <w:r>
        <w:rPr>
          <w:rFonts w:ascii="仿宋" w:eastAsia="仿宋" w:hAnsi="仿宋"/>
          <w:sz w:val="32"/>
          <w:szCs w:val="32"/>
        </w:rPr>
        <w:t>差旅费</w:t>
      </w:r>
      <w:r>
        <w:rPr>
          <w:rFonts w:ascii="仿宋" w:eastAsia="仿宋" w:hAnsi="仿宋" w:hint="eastAsia"/>
          <w:sz w:val="32"/>
          <w:szCs w:val="32"/>
        </w:rPr>
        <w:t>、</w:t>
      </w:r>
      <w:r>
        <w:rPr>
          <w:rFonts w:ascii="仿宋" w:eastAsia="仿宋" w:hAnsi="仿宋"/>
          <w:sz w:val="32"/>
          <w:szCs w:val="32"/>
        </w:rPr>
        <w:t>因公出国</w:t>
      </w:r>
      <w:r>
        <w:rPr>
          <w:rFonts w:ascii="仿宋" w:eastAsia="仿宋" w:hAnsi="仿宋"/>
          <w:sz w:val="32"/>
          <w:szCs w:val="32"/>
        </w:rPr>
        <w:t>(</w:t>
      </w:r>
      <w:r>
        <w:rPr>
          <w:rFonts w:ascii="仿宋" w:eastAsia="仿宋" w:hAnsi="仿宋"/>
          <w:sz w:val="32"/>
          <w:szCs w:val="32"/>
        </w:rPr>
        <w:t>境</w:t>
      </w:r>
      <w:r>
        <w:rPr>
          <w:rFonts w:ascii="仿宋" w:eastAsia="仿宋" w:hAnsi="仿宋"/>
          <w:sz w:val="32"/>
          <w:szCs w:val="32"/>
        </w:rPr>
        <w:t>)</w:t>
      </w:r>
      <w:r>
        <w:rPr>
          <w:rFonts w:ascii="仿宋" w:eastAsia="仿宋" w:hAnsi="仿宋"/>
          <w:sz w:val="32"/>
          <w:szCs w:val="32"/>
        </w:rPr>
        <w:t>费</w:t>
      </w:r>
      <w:r>
        <w:rPr>
          <w:rFonts w:ascii="仿宋" w:eastAsia="仿宋" w:hAnsi="仿宋"/>
          <w:sz w:val="32"/>
          <w:szCs w:val="32"/>
        </w:rPr>
        <w:t>用</w:t>
      </w:r>
      <w:r>
        <w:rPr>
          <w:rFonts w:ascii="仿宋" w:eastAsia="仿宋" w:hAnsi="仿宋" w:hint="eastAsia"/>
          <w:sz w:val="32"/>
          <w:szCs w:val="32"/>
        </w:rPr>
        <w:t>、</w:t>
      </w:r>
      <w:r>
        <w:rPr>
          <w:rFonts w:ascii="仿宋" w:eastAsia="仿宋" w:hAnsi="仿宋"/>
          <w:sz w:val="32"/>
          <w:szCs w:val="32"/>
        </w:rPr>
        <w:t>维修</w:t>
      </w:r>
      <w:r>
        <w:rPr>
          <w:rFonts w:ascii="仿宋" w:eastAsia="仿宋" w:hAnsi="仿宋"/>
          <w:sz w:val="32"/>
          <w:szCs w:val="32"/>
        </w:rPr>
        <w:t>(</w:t>
      </w:r>
      <w:r>
        <w:rPr>
          <w:rFonts w:ascii="仿宋" w:eastAsia="仿宋" w:hAnsi="仿宋"/>
          <w:sz w:val="32"/>
          <w:szCs w:val="32"/>
        </w:rPr>
        <w:t>护</w:t>
      </w:r>
      <w:r>
        <w:rPr>
          <w:rFonts w:ascii="仿宋" w:eastAsia="仿宋" w:hAnsi="仿宋"/>
          <w:sz w:val="32"/>
          <w:szCs w:val="32"/>
        </w:rPr>
        <w:t>)</w:t>
      </w:r>
      <w:r>
        <w:rPr>
          <w:rFonts w:ascii="仿宋" w:eastAsia="仿宋" w:hAnsi="仿宋"/>
          <w:sz w:val="32"/>
          <w:szCs w:val="32"/>
        </w:rPr>
        <w:t>费</w:t>
      </w:r>
      <w:r>
        <w:rPr>
          <w:rFonts w:ascii="仿宋" w:eastAsia="仿宋" w:hAnsi="仿宋" w:hint="eastAsia"/>
          <w:sz w:val="32"/>
          <w:szCs w:val="32"/>
        </w:rPr>
        <w:t>、</w:t>
      </w:r>
      <w:r>
        <w:rPr>
          <w:rFonts w:ascii="仿宋" w:eastAsia="仿宋" w:hAnsi="仿宋"/>
          <w:sz w:val="32"/>
          <w:szCs w:val="32"/>
        </w:rPr>
        <w:t>租赁费</w:t>
      </w:r>
      <w:r>
        <w:rPr>
          <w:rFonts w:ascii="仿宋" w:eastAsia="仿宋" w:hAnsi="仿宋" w:hint="eastAsia"/>
          <w:sz w:val="32"/>
          <w:szCs w:val="32"/>
        </w:rPr>
        <w:t>、</w:t>
      </w:r>
      <w:r>
        <w:rPr>
          <w:rFonts w:ascii="仿宋" w:eastAsia="仿宋" w:hAnsi="仿宋"/>
          <w:sz w:val="32"/>
          <w:szCs w:val="32"/>
        </w:rPr>
        <w:t>会议费</w:t>
      </w:r>
      <w:r>
        <w:rPr>
          <w:rFonts w:ascii="仿宋" w:eastAsia="仿宋" w:hAnsi="仿宋" w:hint="eastAsia"/>
          <w:sz w:val="32"/>
          <w:szCs w:val="32"/>
        </w:rPr>
        <w:t>、</w:t>
      </w:r>
      <w:r>
        <w:rPr>
          <w:rFonts w:ascii="仿宋" w:eastAsia="仿宋" w:hAnsi="仿宋"/>
          <w:sz w:val="32"/>
          <w:szCs w:val="32"/>
        </w:rPr>
        <w:t>培训费</w:t>
      </w:r>
      <w:r>
        <w:rPr>
          <w:rFonts w:ascii="仿宋" w:eastAsia="仿宋" w:hAnsi="仿宋" w:hint="eastAsia"/>
          <w:sz w:val="32"/>
          <w:szCs w:val="32"/>
        </w:rPr>
        <w:t>、</w:t>
      </w:r>
      <w:r>
        <w:rPr>
          <w:rFonts w:ascii="仿宋" w:eastAsia="仿宋" w:hAnsi="仿宋"/>
          <w:sz w:val="32"/>
          <w:szCs w:val="32"/>
        </w:rPr>
        <w:t>公务接待费</w:t>
      </w:r>
      <w:r>
        <w:rPr>
          <w:rFonts w:ascii="仿宋" w:eastAsia="仿宋" w:hAnsi="仿宋" w:hint="eastAsia"/>
          <w:sz w:val="32"/>
          <w:szCs w:val="32"/>
        </w:rPr>
        <w:t>、</w:t>
      </w:r>
      <w:r>
        <w:rPr>
          <w:rFonts w:ascii="仿宋" w:eastAsia="仿宋" w:hAnsi="仿宋"/>
          <w:sz w:val="32"/>
          <w:szCs w:val="32"/>
        </w:rPr>
        <w:t>专用材料费</w:t>
      </w:r>
      <w:r>
        <w:rPr>
          <w:rFonts w:ascii="仿宋" w:eastAsia="仿宋" w:hAnsi="仿宋" w:hint="eastAsia"/>
          <w:sz w:val="32"/>
          <w:szCs w:val="32"/>
        </w:rPr>
        <w:t>、</w:t>
      </w:r>
      <w:r>
        <w:rPr>
          <w:rFonts w:ascii="仿宋" w:eastAsia="仿宋" w:hAnsi="仿宋"/>
          <w:sz w:val="32"/>
          <w:szCs w:val="32"/>
        </w:rPr>
        <w:t>被装购置费</w:t>
      </w:r>
      <w:r>
        <w:rPr>
          <w:rFonts w:ascii="仿宋" w:eastAsia="仿宋" w:hAnsi="仿宋" w:hint="eastAsia"/>
          <w:sz w:val="32"/>
          <w:szCs w:val="32"/>
        </w:rPr>
        <w:t>、</w:t>
      </w:r>
      <w:r>
        <w:rPr>
          <w:rFonts w:ascii="仿宋" w:eastAsia="仿宋" w:hAnsi="仿宋"/>
          <w:sz w:val="32"/>
          <w:szCs w:val="32"/>
        </w:rPr>
        <w:t>专用燃料费</w:t>
      </w:r>
      <w:r>
        <w:rPr>
          <w:rFonts w:ascii="仿宋" w:eastAsia="仿宋" w:hAnsi="仿宋" w:hint="eastAsia"/>
          <w:sz w:val="32"/>
          <w:szCs w:val="32"/>
        </w:rPr>
        <w:t>、</w:t>
      </w:r>
      <w:r>
        <w:rPr>
          <w:rFonts w:ascii="仿宋" w:eastAsia="仿宋" w:hAnsi="仿宋"/>
          <w:sz w:val="32"/>
          <w:szCs w:val="32"/>
        </w:rPr>
        <w:t>劳务费</w:t>
      </w:r>
      <w:r>
        <w:rPr>
          <w:rFonts w:ascii="仿宋" w:eastAsia="仿宋" w:hAnsi="仿宋" w:hint="eastAsia"/>
          <w:sz w:val="32"/>
          <w:szCs w:val="32"/>
        </w:rPr>
        <w:t>、</w:t>
      </w:r>
      <w:r>
        <w:rPr>
          <w:rFonts w:ascii="仿宋" w:eastAsia="仿宋" w:hAnsi="仿宋"/>
          <w:sz w:val="32"/>
          <w:szCs w:val="32"/>
        </w:rPr>
        <w:t>委托业务费</w:t>
      </w:r>
      <w:r>
        <w:rPr>
          <w:rFonts w:ascii="仿宋" w:eastAsia="仿宋" w:hAnsi="仿宋" w:hint="eastAsia"/>
          <w:sz w:val="32"/>
          <w:szCs w:val="32"/>
        </w:rPr>
        <w:t>、</w:t>
      </w:r>
      <w:r>
        <w:rPr>
          <w:rFonts w:ascii="仿宋" w:eastAsia="仿宋" w:hAnsi="仿宋"/>
          <w:sz w:val="32"/>
          <w:szCs w:val="32"/>
        </w:rPr>
        <w:t>福利费</w:t>
      </w:r>
      <w:r>
        <w:rPr>
          <w:rFonts w:ascii="仿宋" w:eastAsia="仿宋" w:hAnsi="仿宋" w:hint="eastAsia"/>
          <w:sz w:val="32"/>
          <w:szCs w:val="32"/>
        </w:rPr>
        <w:t>、</w:t>
      </w:r>
      <w:r>
        <w:rPr>
          <w:rFonts w:ascii="仿宋" w:eastAsia="仿宋" w:hAnsi="仿宋"/>
          <w:sz w:val="32"/>
          <w:szCs w:val="32"/>
        </w:rPr>
        <w:t>公务用车运行维护费</w:t>
      </w:r>
      <w:r>
        <w:rPr>
          <w:rFonts w:ascii="仿宋" w:eastAsia="仿宋" w:hAnsi="仿宋" w:hint="eastAsia"/>
          <w:sz w:val="32"/>
          <w:szCs w:val="32"/>
        </w:rPr>
        <w:t>、</w:t>
      </w:r>
      <w:r>
        <w:rPr>
          <w:rFonts w:ascii="仿宋" w:eastAsia="仿宋" w:hAnsi="仿宋"/>
          <w:sz w:val="32"/>
          <w:szCs w:val="32"/>
        </w:rPr>
        <w:t>其他交通费用</w:t>
      </w:r>
      <w:r>
        <w:rPr>
          <w:rFonts w:ascii="仿宋" w:eastAsia="仿宋" w:hAnsi="仿宋" w:hint="eastAsia"/>
          <w:sz w:val="32"/>
          <w:szCs w:val="32"/>
        </w:rPr>
        <w:t>、</w:t>
      </w:r>
      <w:r>
        <w:rPr>
          <w:rFonts w:ascii="仿宋" w:eastAsia="仿宋" w:hAnsi="仿宋"/>
          <w:sz w:val="32"/>
          <w:szCs w:val="32"/>
        </w:rPr>
        <w:t>税金及附加费用</w:t>
      </w:r>
      <w:r>
        <w:rPr>
          <w:rFonts w:ascii="仿宋" w:eastAsia="仿宋" w:hAnsi="仿宋" w:hint="eastAsia"/>
          <w:sz w:val="32"/>
          <w:szCs w:val="32"/>
        </w:rPr>
        <w:t>、</w:t>
      </w:r>
      <w:r>
        <w:rPr>
          <w:rFonts w:ascii="仿宋" w:eastAsia="仿宋" w:hAnsi="仿宋"/>
          <w:sz w:val="32"/>
          <w:szCs w:val="32"/>
        </w:rPr>
        <w:t>公务通讯补贴</w:t>
      </w:r>
      <w:r>
        <w:rPr>
          <w:rFonts w:ascii="仿宋" w:eastAsia="仿宋" w:hAnsi="仿宋" w:hint="eastAsia"/>
          <w:sz w:val="32"/>
          <w:szCs w:val="32"/>
        </w:rPr>
        <w:t>、</w:t>
      </w:r>
      <w:r>
        <w:rPr>
          <w:rFonts w:ascii="仿宋" w:eastAsia="仿宋" w:hAnsi="仿宋"/>
          <w:sz w:val="32"/>
          <w:szCs w:val="32"/>
        </w:rPr>
        <w:t>离退休人员公用经费</w:t>
      </w:r>
      <w:r>
        <w:rPr>
          <w:rFonts w:ascii="仿宋" w:eastAsia="仿宋" w:hAnsi="仿宋" w:hint="eastAsia"/>
          <w:sz w:val="32"/>
          <w:szCs w:val="32"/>
        </w:rPr>
        <w:t>、</w:t>
      </w:r>
      <w:r>
        <w:rPr>
          <w:rFonts w:ascii="仿宋" w:eastAsia="仿宋" w:hAnsi="仿宋"/>
          <w:sz w:val="32"/>
          <w:szCs w:val="32"/>
        </w:rPr>
        <w:t>电梯运行维护费</w:t>
      </w:r>
      <w:r>
        <w:rPr>
          <w:rFonts w:ascii="仿宋" w:eastAsia="仿宋" w:hAnsi="仿宋" w:hint="eastAsia"/>
          <w:sz w:val="32"/>
          <w:szCs w:val="32"/>
        </w:rPr>
        <w:t>、</w:t>
      </w:r>
      <w:r>
        <w:rPr>
          <w:rFonts w:ascii="仿宋" w:eastAsia="仿宋" w:hAnsi="仿宋"/>
          <w:sz w:val="32"/>
          <w:szCs w:val="32"/>
        </w:rPr>
        <w:t>食堂补助</w:t>
      </w:r>
      <w:r>
        <w:rPr>
          <w:rFonts w:ascii="仿宋" w:eastAsia="仿宋" w:hAnsi="仿宋" w:hint="eastAsia"/>
          <w:sz w:val="32"/>
          <w:szCs w:val="32"/>
        </w:rPr>
        <w:t>、</w:t>
      </w:r>
      <w:r>
        <w:rPr>
          <w:rFonts w:ascii="仿宋" w:eastAsia="仿宋" w:hAnsi="仿宋"/>
          <w:sz w:val="32"/>
          <w:szCs w:val="32"/>
        </w:rPr>
        <w:t>邮寄费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w:t>
      </w:r>
      <w:r>
        <w:rPr>
          <w:rFonts w:ascii="仿宋" w:eastAsia="仿宋" w:hAnsi="仿宋"/>
          <w:sz w:val="32"/>
          <w:szCs w:val="32"/>
        </w:rPr>
        <w:t>工会经费</w:t>
      </w:r>
      <w:r>
        <w:rPr>
          <w:rFonts w:ascii="仿宋" w:eastAsia="仿宋" w:hAnsi="仿宋" w:hint="eastAsia"/>
          <w:sz w:val="32"/>
          <w:szCs w:val="32"/>
        </w:rPr>
        <w:t>、</w:t>
      </w:r>
      <w:r>
        <w:rPr>
          <w:rFonts w:ascii="仿宋" w:eastAsia="仿宋" w:hAnsi="仿宋"/>
          <w:sz w:val="32"/>
          <w:szCs w:val="32"/>
        </w:rPr>
        <w:t>车辆保险</w:t>
      </w:r>
      <w:r>
        <w:rPr>
          <w:rFonts w:ascii="仿宋" w:eastAsia="仿宋" w:hAnsi="仿宋" w:hint="eastAsia"/>
          <w:sz w:val="32"/>
          <w:szCs w:val="32"/>
        </w:rPr>
        <w:t>。</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（教育</w:t>
      </w:r>
      <w:r>
        <w:rPr>
          <w:rFonts w:ascii="仿宋" w:eastAsia="仿宋" w:hAnsi="仿宋"/>
          <w:sz w:val="32"/>
          <w:szCs w:val="32"/>
        </w:rPr>
        <w:t>部门</w:t>
      </w:r>
      <w:r>
        <w:rPr>
          <w:rFonts w:ascii="仿宋" w:eastAsia="仿宋" w:hAnsi="仿宋" w:hint="eastAsia"/>
          <w:sz w:val="32"/>
          <w:szCs w:val="32"/>
        </w:rPr>
        <w:t>根据预算安排情况</w:t>
      </w:r>
      <w:r>
        <w:rPr>
          <w:rFonts w:ascii="仿宋" w:eastAsia="仿宋" w:hAnsi="仿宋"/>
          <w:sz w:val="32"/>
          <w:szCs w:val="32"/>
        </w:rPr>
        <w:t>填</w:t>
      </w:r>
      <w:r>
        <w:rPr>
          <w:rFonts w:ascii="仿宋" w:eastAsia="仿宋" w:hAnsi="仿宋" w:hint="eastAsia"/>
          <w:sz w:val="32"/>
          <w:szCs w:val="32"/>
        </w:rPr>
        <w:t>列本部门</w:t>
      </w:r>
      <w:r>
        <w:rPr>
          <w:rFonts w:ascii="仿宋" w:eastAsia="仿宋" w:hAnsi="仿宋"/>
          <w:sz w:val="32"/>
          <w:szCs w:val="32"/>
        </w:rPr>
        <w:t>涉及的免费教育经费</w:t>
      </w:r>
      <w:r>
        <w:rPr>
          <w:rFonts w:ascii="仿宋" w:eastAsia="仿宋" w:hAnsi="仿宋" w:hint="eastAsia"/>
          <w:sz w:val="32"/>
          <w:szCs w:val="32"/>
        </w:rPr>
        <w:t>、</w:t>
      </w:r>
      <w:r>
        <w:rPr>
          <w:rFonts w:ascii="仿宋" w:eastAsia="仿宋" w:hAnsi="仿宋"/>
          <w:sz w:val="32"/>
          <w:szCs w:val="32"/>
        </w:rPr>
        <w:t>生均公用经费</w:t>
      </w:r>
      <w:r>
        <w:rPr>
          <w:rFonts w:ascii="仿宋" w:eastAsia="仿宋" w:hAnsi="仿宋" w:hint="eastAsia"/>
          <w:sz w:val="32"/>
          <w:szCs w:val="32"/>
        </w:rPr>
        <w:t>、</w:t>
      </w:r>
      <w:r>
        <w:rPr>
          <w:rFonts w:ascii="仿宋" w:eastAsia="仿宋" w:hAnsi="仿宋"/>
          <w:sz w:val="32"/>
          <w:szCs w:val="32"/>
        </w:rPr>
        <w:t>其他商品和服务支出</w:t>
      </w:r>
      <w:r>
        <w:rPr>
          <w:rFonts w:ascii="仿宋" w:eastAsia="仿宋" w:hAnsi="仿宋" w:hint="eastAsia"/>
          <w:sz w:val="32"/>
          <w:szCs w:val="32"/>
        </w:rPr>
        <w:t>的具体</w:t>
      </w:r>
      <w:r>
        <w:rPr>
          <w:rFonts w:ascii="仿宋" w:eastAsia="仿宋" w:hAnsi="仿宋"/>
          <w:sz w:val="32"/>
          <w:szCs w:val="32"/>
        </w:rPr>
        <w:t>科目。</w:t>
      </w:r>
      <w:r>
        <w:rPr>
          <w:rFonts w:ascii="仿宋" w:eastAsia="仿宋" w:hAnsi="仿宋" w:hint="eastAsia"/>
          <w:sz w:val="32"/>
          <w:szCs w:val="32"/>
        </w:rPr>
        <w:t>）</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lastRenderedPageBreak/>
        <w:t>202</w:t>
      </w:r>
      <w:r>
        <w:rPr>
          <w:rFonts w:ascii="仿宋" w:eastAsia="仿宋" w:hAnsi="仿宋" w:hint="eastAsia"/>
          <w:sz w:val="32"/>
          <w:szCs w:val="32"/>
        </w:rPr>
        <w:t>5</w:t>
      </w:r>
      <w:r>
        <w:rPr>
          <w:rFonts w:ascii="仿宋" w:eastAsia="仿宋" w:hAnsi="仿宋" w:hint="eastAsia"/>
          <w:sz w:val="32"/>
          <w:szCs w:val="32"/>
        </w:rPr>
        <w:t>年“三公”经费预算数为</w:t>
      </w:r>
      <w:r>
        <w:rPr>
          <w:rFonts w:ascii="仿宋" w:eastAsia="仿宋" w:hAnsi="仿宋" w:hint="eastAsia"/>
          <w:sz w:val="32"/>
          <w:szCs w:val="32"/>
        </w:rPr>
        <w:t>4.</w:t>
      </w:r>
      <w:r>
        <w:rPr>
          <w:rFonts w:ascii="仿宋" w:eastAsia="仿宋" w:hAnsi="仿宋" w:hint="eastAsia"/>
          <w:sz w:val="32"/>
          <w:szCs w:val="32"/>
        </w:rPr>
        <w:t>5</w:t>
      </w:r>
      <w:r>
        <w:rPr>
          <w:rFonts w:ascii="仿宋" w:eastAsia="仿宋" w:hAnsi="仿宋" w:hint="eastAsia"/>
          <w:sz w:val="32"/>
          <w:szCs w:val="32"/>
        </w:rPr>
        <w:t>万元，其中：</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rPr>
        <w:t>4.5</w:t>
      </w:r>
      <w:r>
        <w:rPr>
          <w:rFonts w:ascii="仿宋" w:eastAsia="仿宋" w:hAnsi="仿宋" w:hint="eastAsia"/>
          <w:sz w:val="32"/>
          <w:szCs w:val="32"/>
        </w:rPr>
        <w:t>万元。“三公”经费预算比</w:t>
      </w:r>
      <w:r>
        <w:rPr>
          <w:rFonts w:ascii="仿宋" w:eastAsia="仿宋" w:hAnsi="仿宋" w:hint="eastAsia"/>
          <w:sz w:val="32"/>
          <w:szCs w:val="32"/>
        </w:rPr>
        <w:t>202</w:t>
      </w:r>
      <w:r>
        <w:rPr>
          <w:rFonts w:ascii="仿宋" w:eastAsia="仿宋" w:hAnsi="仿宋" w:hint="eastAsia"/>
          <w:sz w:val="32"/>
          <w:szCs w:val="32"/>
        </w:rPr>
        <w:t>4</w:t>
      </w:r>
      <w:r>
        <w:rPr>
          <w:rFonts w:ascii="仿宋" w:eastAsia="仿宋" w:hAnsi="仿宋" w:hint="eastAsia"/>
          <w:sz w:val="32"/>
          <w:szCs w:val="32"/>
        </w:rPr>
        <w:t>年增加</w:t>
      </w:r>
      <w:r>
        <w:rPr>
          <w:rFonts w:ascii="仿宋" w:eastAsia="仿宋" w:hAnsi="仿宋" w:hint="eastAsia"/>
          <w:sz w:val="32"/>
          <w:szCs w:val="32"/>
        </w:rPr>
        <w:t>0.3</w:t>
      </w:r>
      <w:r>
        <w:rPr>
          <w:rFonts w:ascii="仿宋" w:eastAsia="仿宋" w:hAnsi="仿宋" w:hint="eastAsia"/>
          <w:sz w:val="32"/>
          <w:szCs w:val="32"/>
        </w:rPr>
        <w:t>万元，增长</w:t>
      </w:r>
      <w:r>
        <w:rPr>
          <w:rFonts w:ascii="仿宋" w:eastAsia="仿宋" w:hAnsi="仿宋" w:hint="eastAsia"/>
          <w:sz w:val="32"/>
          <w:szCs w:val="32"/>
        </w:rPr>
        <w:t xml:space="preserve"> 6%</w:t>
      </w:r>
      <w:r>
        <w:rPr>
          <w:rFonts w:ascii="仿宋" w:eastAsia="仿宋" w:hAnsi="仿宋" w:hint="eastAsia"/>
          <w:sz w:val="32"/>
          <w:szCs w:val="32"/>
        </w:rPr>
        <w:t>，主要原因是整体增长。</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我单位</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年度没有政府性基金安排的支出。</w:t>
      </w: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sz w:val="32"/>
          <w:szCs w:val="32"/>
        </w:rPr>
        <w:t>“</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我单位</w:t>
      </w:r>
      <w:r>
        <w:rPr>
          <w:rFonts w:ascii="仿宋" w:eastAsia="仿宋" w:hAnsi="仿宋" w:hint="eastAsia"/>
          <w:sz w:val="32"/>
          <w:szCs w:val="32"/>
        </w:rPr>
        <w:t>202</w:t>
      </w:r>
      <w:r>
        <w:rPr>
          <w:rFonts w:ascii="仿宋" w:eastAsia="仿宋" w:hAnsi="仿宋" w:hint="eastAsia"/>
          <w:sz w:val="32"/>
          <w:szCs w:val="32"/>
        </w:rPr>
        <w:t>5</w:t>
      </w:r>
      <w:r>
        <w:rPr>
          <w:rFonts w:ascii="仿宋" w:eastAsia="仿宋" w:hAnsi="仿宋" w:hint="eastAsia"/>
          <w:sz w:val="32"/>
          <w:szCs w:val="32"/>
        </w:rPr>
        <w:t>年度没有政府性基金安排的支出。</w:t>
      </w:r>
    </w:p>
    <w:p w:rsidR="00112EA7" w:rsidRDefault="00112EA7">
      <w:pPr>
        <w:ind w:firstLineChars="200" w:firstLine="640"/>
        <w:rPr>
          <w:rFonts w:ascii="黑体" w:eastAsia="黑体" w:hAnsi="黑体"/>
          <w:sz w:val="32"/>
          <w:szCs w:val="32"/>
        </w:rPr>
      </w:pPr>
    </w:p>
    <w:p w:rsidR="00112EA7" w:rsidRDefault="0095591A">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112EA7" w:rsidRDefault="0095591A">
      <w:pPr>
        <w:ind w:firstLineChars="150" w:firstLine="480"/>
        <w:rPr>
          <w:rFonts w:ascii="楷体" w:eastAsia="楷体" w:hAnsi="楷体"/>
          <w:sz w:val="32"/>
          <w:szCs w:val="32"/>
        </w:rPr>
      </w:pPr>
      <w:r>
        <w:rPr>
          <w:rFonts w:ascii="楷体" w:eastAsia="楷体" w:hAnsi="楷体" w:hint="eastAsia"/>
          <w:sz w:val="32"/>
          <w:szCs w:val="32"/>
        </w:rPr>
        <w:t>（一）机关运行经费安排使用情况说明。</w:t>
      </w:r>
    </w:p>
    <w:p w:rsidR="00112EA7" w:rsidRDefault="0095591A">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年单位机关运行经费财政拨款预算</w:t>
      </w:r>
      <w:r>
        <w:rPr>
          <w:rFonts w:ascii="仿宋" w:eastAsia="仿宋" w:hAnsi="仿宋" w:hint="eastAsia"/>
          <w:sz w:val="32"/>
          <w:szCs w:val="32"/>
        </w:rPr>
        <w:t>17.44</w:t>
      </w:r>
      <w:r>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5</w:t>
      </w:r>
      <w:r>
        <w:rPr>
          <w:rFonts w:ascii="仿宋" w:eastAsia="仿宋" w:hAnsi="仿宋" w:hint="eastAsia"/>
          <w:sz w:val="32"/>
          <w:szCs w:val="32"/>
        </w:rPr>
        <w:t>年预算增加</w:t>
      </w:r>
      <w:r>
        <w:rPr>
          <w:rFonts w:ascii="仿宋" w:eastAsia="仿宋" w:hAnsi="仿宋" w:hint="eastAsia"/>
          <w:sz w:val="32"/>
          <w:szCs w:val="32"/>
        </w:rPr>
        <w:t>1.99</w:t>
      </w:r>
      <w:r>
        <w:rPr>
          <w:rFonts w:ascii="仿宋" w:eastAsia="仿宋" w:hAnsi="仿宋" w:hint="eastAsia"/>
          <w:sz w:val="32"/>
          <w:szCs w:val="32"/>
        </w:rPr>
        <w:t>万元，增长</w:t>
      </w:r>
      <w:r>
        <w:rPr>
          <w:rFonts w:ascii="仿宋" w:eastAsia="仿宋" w:hAnsi="仿宋" w:hint="eastAsia"/>
          <w:sz w:val="32"/>
          <w:szCs w:val="32"/>
        </w:rPr>
        <w:t>11</w:t>
      </w:r>
      <w:r>
        <w:rPr>
          <w:rFonts w:ascii="仿宋" w:eastAsia="仿宋" w:hAnsi="仿宋"/>
          <w:sz w:val="32"/>
          <w:szCs w:val="32"/>
        </w:rPr>
        <w:t>%</w:t>
      </w:r>
      <w:r>
        <w:rPr>
          <w:rFonts w:ascii="仿宋" w:eastAsia="仿宋" w:hAnsi="仿宋" w:hint="eastAsia"/>
          <w:sz w:val="32"/>
          <w:szCs w:val="32"/>
        </w:rPr>
        <w:t>。主要原因是人员变动</w:t>
      </w:r>
      <w:r>
        <w:rPr>
          <w:rFonts w:ascii="仿宋_GB2312" w:eastAsia="仿宋_GB2312" w:hAnsiTheme="minorHAnsi" w:cs="仿宋_GB2312" w:hint="eastAsia"/>
          <w:kern w:val="0"/>
          <w:sz w:val="32"/>
          <w:szCs w:val="32"/>
        </w:rPr>
        <w:t>。</w:t>
      </w:r>
    </w:p>
    <w:p w:rsidR="00112EA7" w:rsidRDefault="0095591A">
      <w:pPr>
        <w:autoSpaceDE w:val="0"/>
        <w:autoSpaceDN w:val="0"/>
        <w:adjustRightInd w:val="0"/>
        <w:ind w:firstLineChars="200" w:firstLine="640"/>
        <w:rPr>
          <w:rFonts w:ascii="楷体" w:eastAsia="楷体" w:hAnsi="楷体"/>
          <w:sz w:val="32"/>
          <w:szCs w:val="32"/>
        </w:rPr>
      </w:pPr>
      <w:r>
        <w:rPr>
          <w:rFonts w:ascii="楷体" w:eastAsia="楷体" w:hAnsi="楷体" w:hint="eastAsia"/>
          <w:sz w:val="32"/>
          <w:szCs w:val="32"/>
        </w:rPr>
        <w:t>（二）政府采购情况说明。</w:t>
      </w:r>
    </w:p>
    <w:p w:rsidR="00112EA7" w:rsidRDefault="0095591A">
      <w:pPr>
        <w:autoSpaceDE w:val="0"/>
        <w:autoSpaceDN w:val="0"/>
        <w:adjustRightInd w:val="0"/>
        <w:ind w:firstLineChars="200" w:firstLine="640"/>
        <w:jc w:val="left"/>
        <w:rPr>
          <w:rFonts w:ascii="仿宋_GB2312" w:eastAsia="仿宋_GB2312" w:hAnsiTheme="minorHAnsi" w:cs="仿宋_GB2312"/>
          <w:kern w:val="0"/>
          <w:sz w:val="32"/>
          <w:szCs w:val="32"/>
        </w:rPr>
      </w:pPr>
      <w:r>
        <w:rPr>
          <w:rFonts w:ascii="仿宋" w:eastAsia="仿宋" w:hAnsi="仿宋" w:hint="eastAsia"/>
          <w:sz w:val="32"/>
          <w:szCs w:val="32"/>
        </w:rPr>
        <w:t>无</w:t>
      </w:r>
    </w:p>
    <w:p w:rsidR="00112EA7" w:rsidRDefault="0095591A">
      <w:pPr>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112EA7" w:rsidRDefault="0095591A">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无</w:t>
      </w:r>
    </w:p>
    <w:p w:rsidR="00112EA7" w:rsidRDefault="0095591A">
      <w:pPr>
        <w:spacing w:line="588" w:lineRule="exact"/>
        <w:ind w:firstLineChars="200" w:firstLine="640"/>
        <w:rPr>
          <w:rFonts w:ascii="仿宋" w:eastAsia="仿宋" w:hAnsi="仿宋"/>
          <w:b/>
          <w:sz w:val="32"/>
          <w:szCs w:val="32"/>
        </w:rPr>
      </w:pPr>
      <w:r>
        <w:rPr>
          <w:rFonts w:ascii="楷体" w:eastAsia="楷体" w:hAnsi="楷体" w:hint="eastAsia"/>
          <w:sz w:val="32"/>
          <w:szCs w:val="32"/>
        </w:rPr>
        <w:t>（四）</w:t>
      </w:r>
      <w:r>
        <w:rPr>
          <w:rFonts w:ascii="楷体" w:eastAsia="楷体" w:hAnsi="楷体" w:hint="eastAsia"/>
          <w:sz w:val="32"/>
          <w:szCs w:val="32"/>
        </w:rPr>
        <w:t>202</w:t>
      </w:r>
      <w:r>
        <w:rPr>
          <w:rFonts w:ascii="楷体" w:eastAsia="楷体" w:hAnsi="楷体" w:hint="eastAsia"/>
          <w:sz w:val="32"/>
          <w:szCs w:val="32"/>
        </w:rPr>
        <w:t>5</w:t>
      </w:r>
      <w:r>
        <w:rPr>
          <w:rFonts w:ascii="楷体" w:eastAsia="楷体" w:hAnsi="楷体" w:hint="eastAsia"/>
          <w:sz w:val="32"/>
          <w:szCs w:val="32"/>
        </w:rPr>
        <w:t>年预算绩效情况说明。</w:t>
      </w:r>
    </w:p>
    <w:p w:rsidR="00112EA7" w:rsidRDefault="0095591A">
      <w:pPr>
        <w:spacing w:line="588" w:lineRule="exact"/>
        <w:ind w:firstLine="645"/>
        <w:rPr>
          <w:rFonts w:ascii="仿宋" w:eastAsia="仿宋" w:hAnsi="仿宋"/>
          <w:sz w:val="32"/>
          <w:szCs w:val="32"/>
        </w:rPr>
      </w:pPr>
      <w:r>
        <w:rPr>
          <w:rFonts w:ascii="仿宋" w:eastAsia="仿宋" w:hAnsi="仿宋" w:hint="eastAsia"/>
          <w:sz w:val="32"/>
          <w:szCs w:val="32"/>
        </w:rPr>
        <w:t>20</w:t>
      </w:r>
      <w:r>
        <w:rPr>
          <w:rFonts w:ascii="仿宋" w:eastAsia="仿宋" w:hAnsi="仿宋" w:hint="eastAsia"/>
          <w:sz w:val="32"/>
          <w:szCs w:val="32"/>
        </w:rPr>
        <w:t>25</w:t>
      </w:r>
      <w:bookmarkStart w:id="0" w:name="_GoBack"/>
      <w:bookmarkEnd w:id="0"/>
      <w:r>
        <w:rPr>
          <w:rFonts w:ascii="仿宋" w:eastAsia="仿宋" w:hAnsi="仿宋" w:hint="eastAsia"/>
          <w:sz w:val="32"/>
          <w:szCs w:val="32"/>
        </w:rPr>
        <w:t>年比如县</w:t>
      </w:r>
      <w:proofErr w:type="gramStart"/>
      <w:r>
        <w:rPr>
          <w:rFonts w:ascii="仿宋" w:eastAsia="仿宋" w:hAnsi="仿宋" w:hint="eastAsia"/>
          <w:sz w:val="32"/>
          <w:szCs w:val="32"/>
        </w:rPr>
        <w:t>人社局</w:t>
      </w:r>
      <w:proofErr w:type="gramEnd"/>
      <w:r>
        <w:rPr>
          <w:rFonts w:ascii="仿宋" w:eastAsia="仿宋" w:hAnsi="仿宋" w:hint="eastAsia"/>
          <w:sz w:val="32"/>
          <w:szCs w:val="32"/>
        </w:rPr>
        <w:t>预算资金均纳入绩效目标管理。</w:t>
      </w:r>
    </w:p>
    <w:p w:rsidR="00112EA7" w:rsidRDefault="0095591A">
      <w:pPr>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112EA7" w:rsidRDefault="0095591A">
      <w:pPr>
        <w:ind w:firstLineChars="200" w:firstLine="640"/>
        <w:rPr>
          <w:rFonts w:ascii="楷体" w:eastAsia="楷体" w:hAnsi="楷体"/>
          <w:sz w:val="32"/>
          <w:szCs w:val="32"/>
        </w:rPr>
      </w:pPr>
      <w:r>
        <w:rPr>
          <w:rFonts w:ascii="楷体" w:eastAsia="楷体" w:hAnsi="楷体" w:hint="eastAsia"/>
          <w:sz w:val="32"/>
          <w:szCs w:val="32"/>
        </w:rPr>
        <w:t>无</w:t>
      </w:r>
    </w:p>
    <w:p w:rsidR="00112EA7" w:rsidRDefault="0095591A">
      <w:pPr>
        <w:ind w:firstLineChars="200" w:firstLine="640"/>
        <w:rPr>
          <w:rFonts w:ascii="仿宋" w:eastAsia="仿宋" w:hAnsi="仿宋"/>
          <w:sz w:val="32"/>
          <w:szCs w:val="32"/>
        </w:rPr>
      </w:pPr>
      <w:r>
        <w:rPr>
          <w:rFonts w:ascii="楷体" w:eastAsia="楷体" w:hAnsi="楷体" w:hint="eastAsia"/>
          <w:sz w:val="32"/>
          <w:szCs w:val="32"/>
        </w:rPr>
        <w:t>（六）政府债务情况。</w:t>
      </w:r>
      <w:r>
        <w:rPr>
          <w:rFonts w:ascii="仿宋" w:eastAsia="仿宋" w:hAnsi="仿宋" w:hint="eastAsia"/>
          <w:sz w:val="32"/>
          <w:szCs w:val="32"/>
        </w:rPr>
        <w:t>无</w:t>
      </w: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rPr>
          <w:rFonts w:ascii="仿宋" w:eastAsia="仿宋"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112EA7">
      <w:pPr>
        <w:jc w:val="center"/>
        <w:rPr>
          <w:rFonts w:ascii="方正小标宋简体" w:eastAsia="方正小标宋简体" w:hAnsi="仿宋"/>
          <w:sz w:val="32"/>
          <w:szCs w:val="32"/>
        </w:rPr>
      </w:pP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112EA7" w:rsidRDefault="0095591A">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112EA7" w:rsidRDefault="0095591A">
      <w:pPr>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w:t>
      </w:r>
      <w:proofErr w:type="gramStart"/>
      <w:r>
        <w:rPr>
          <w:rFonts w:ascii="仿宋" w:eastAsia="仿宋" w:hAnsi="仿宋" w:hint="eastAsia"/>
          <w:sz w:val="32"/>
          <w:szCs w:val="32"/>
        </w:rPr>
        <w:t>门当年</w:t>
      </w:r>
      <w:proofErr w:type="gramEnd"/>
      <w:r>
        <w:rPr>
          <w:rFonts w:ascii="仿宋" w:eastAsia="仿宋" w:hAnsi="仿宋" w:hint="eastAsia"/>
          <w:sz w:val="32"/>
          <w:szCs w:val="32"/>
        </w:rPr>
        <w:t>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112EA7" w:rsidRDefault="0095591A">
      <w:pPr>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112EA7" w:rsidRDefault="0095591A">
      <w:pPr>
        <w:ind w:firstLineChars="200" w:firstLine="640"/>
        <w:rPr>
          <w:rFonts w:ascii="仿宋" w:eastAsia="仿宋" w:hAnsi="仿宋"/>
          <w:sz w:val="32"/>
          <w:szCs w:val="32"/>
        </w:rPr>
      </w:pPr>
      <w:r>
        <w:rPr>
          <w:rFonts w:ascii="黑体" w:eastAsia="黑体" w:hAnsi="黑体" w:hint="eastAsia"/>
          <w:sz w:val="32"/>
          <w:szCs w:val="32"/>
        </w:rPr>
        <w:lastRenderedPageBreak/>
        <w:t>三、事业单位经营收入：</w:t>
      </w:r>
      <w:r>
        <w:rPr>
          <w:rFonts w:ascii="仿宋" w:eastAsia="仿宋" w:hAnsi="仿宋" w:hint="eastAsia"/>
          <w:sz w:val="32"/>
          <w:szCs w:val="32"/>
        </w:rPr>
        <w:t>指事业单位在专业业务活动及其辅助活动之外开展非独立核算经营活动取得的收入。</w:t>
      </w:r>
    </w:p>
    <w:p w:rsidR="00112EA7" w:rsidRDefault="0095591A">
      <w:pPr>
        <w:spacing w:line="588"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112EA7" w:rsidRDefault="0095591A">
      <w:pPr>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112EA7" w:rsidRDefault="0095591A">
      <w:pPr>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112EA7" w:rsidRDefault="0095591A">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112EA7" w:rsidRDefault="0095591A">
      <w:pPr>
        <w:autoSpaceDE w:val="0"/>
        <w:autoSpaceDN w:val="0"/>
        <w:adjustRightInd w:val="0"/>
        <w:ind w:firstLineChars="200" w:firstLine="640"/>
        <w:jc w:val="left"/>
        <w:rPr>
          <w:rFonts w:ascii="仿宋_GB2312" w:eastAsia="仿宋_GB2312" w:hAnsi="Calibr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112EA7" w:rsidRDefault="0095591A">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112EA7" w:rsidRDefault="0095591A">
      <w:pPr>
        <w:autoSpaceDE w:val="0"/>
        <w:autoSpaceDN w:val="0"/>
        <w:adjustRightInd w:val="0"/>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w:t>
      </w:r>
      <w:proofErr w:type="gramStart"/>
      <w:r>
        <w:rPr>
          <w:rFonts w:ascii="仿宋" w:eastAsia="仿宋" w:hAnsi="仿宋" w:hint="eastAsia"/>
          <w:sz w:val="32"/>
          <w:szCs w:val="32"/>
        </w:rPr>
        <w:t>指安排</w:t>
      </w:r>
      <w:proofErr w:type="gramEnd"/>
      <w:r>
        <w:rPr>
          <w:rFonts w:ascii="仿宋" w:eastAsia="仿宋" w:hAnsi="仿宋" w:hint="eastAsia"/>
          <w:sz w:val="32"/>
          <w:szCs w:val="32"/>
        </w:rPr>
        <w:t>的因公出国（境）费、公</w:t>
      </w:r>
      <w:r>
        <w:rPr>
          <w:rFonts w:ascii="仿宋" w:eastAsia="仿宋" w:hAnsi="仿宋" w:hint="eastAsia"/>
          <w:sz w:val="32"/>
          <w:szCs w:val="32"/>
        </w:rPr>
        <w:lastRenderedPageBreak/>
        <w:t>务用车购置及运</w:t>
      </w:r>
      <w:r>
        <w:rPr>
          <w:rFonts w:ascii="仿宋" w:eastAsia="仿宋" w:hAnsi="仿宋" w:hint="eastAsia"/>
          <w:sz w:val="32"/>
          <w:szCs w:val="32"/>
        </w:rPr>
        <w:t>行维护费和公务接待费。</w:t>
      </w:r>
    </w:p>
    <w:p w:rsidR="00112EA7" w:rsidRDefault="0095591A">
      <w:pPr>
        <w:autoSpaceDE w:val="0"/>
        <w:autoSpaceDN w:val="0"/>
        <w:adjustRightInd w:val="0"/>
        <w:ind w:firstLineChars="200" w:firstLine="640"/>
        <w:jc w:val="left"/>
        <w:rPr>
          <w:rFonts w:ascii="仿宋_GB2312" w:eastAsia="仿宋_GB2312" w:hAnsi="Calibr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112EA7" w:rsidRDefault="0095591A">
      <w:pPr>
        <w:ind w:firstLineChars="200" w:firstLine="640"/>
        <w:rPr>
          <w:rFonts w:ascii="仿宋" w:eastAsia="仿宋" w:hAnsi="仿宋"/>
          <w:sz w:val="32"/>
          <w:szCs w:val="32"/>
        </w:rPr>
      </w:pPr>
      <w:r>
        <w:rPr>
          <w:rFonts w:ascii="仿宋" w:eastAsia="仿宋" w:hAnsi="仿宋" w:hint="eastAsia"/>
          <w:sz w:val="32"/>
          <w:szCs w:val="32"/>
        </w:rPr>
        <w:t>……</w:t>
      </w:r>
    </w:p>
    <w:sectPr w:rsidR="00112EA7" w:rsidSect="00112EA7">
      <w:headerReference w:type="default" r:id="rId7"/>
      <w:footerReference w:type="even" r:id="rId8"/>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EA7" w:rsidRDefault="00112EA7" w:rsidP="00112EA7">
      <w:r>
        <w:separator/>
      </w:r>
    </w:p>
  </w:endnote>
  <w:endnote w:type="continuationSeparator" w:id="1">
    <w:p w:rsidR="00112EA7" w:rsidRDefault="00112EA7" w:rsidP="00112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A7" w:rsidRDefault="00112EA7">
    <w:pPr>
      <w:pStyle w:val="a4"/>
      <w:framePr w:wrap="around" w:vAnchor="text" w:hAnchor="margin" w:xAlign="center" w:y="1"/>
      <w:rPr>
        <w:rStyle w:val="a7"/>
      </w:rPr>
    </w:pPr>
    <w:r>
      <w:rPr>
        <w:rStyle w:val="a7"/>
      </w:rPr>
      <w:fldChar w:fldCharType="begin"/>
    </w:r>
    <w:r w:rsidR="0095591A">
      <w:rPr>
        <w:rStyle w:val="a7"/>
      </w:rPr>
      <w:instrText xml:space="preserve">PAGE  </w:instrText>
    </w:r>
    <w:r>
      <w:rPr>
        <w:rStyle w:val="a7"/>
      </w:rPr>
      <w:fldChar w:fldCharType="end"/>
    </w:r>
  </w:p>
  <w:p w:rsidR="00112EA7" w:rsidRDefault="00112E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A7" w:rsidRDefault="00112EA7">
    <w:pPr>
      <w:pStyle w:val="a4"/>
      <w:framePr w:wrap="around" w:vAnchor="text" w:hAnchor="margin" w:xAlign="center" w:y="1"/>
      <w:rPr>
        <w:rStyle w:val="a7"/>
        <w:rFonts w:ascii="宋体" w:hAnsi="宋体"/>
        <w:sz w:val="24"/>
        <w:szCs w:val="24"/>
      </w:rPr>
    </w:pPr>
    <w:r>
      <w:rPr>
        <w:rStyle w:val="a7"/>
        <w:rFonts w:ascii="宋体" w:hAnsi="宋体"/>
        <w:sz w:val="24"/>
        <w:szCs w:val="24"/>
      </w:rPr>
      <w:fldChar w:fldCharType="begin"/>
    </w:r>
    <w:r w:rsidR="0095591A">
      <w:rPr>
        <w:rStyle w:val="a7"/>
        <w:rFonts w:ascii="宋体" w:hAnsi="宋体"/>
        <w:sz w:val="24"/>
        <w:szCs w:val="24"/>
      </w:rPr>
      <w:instrText xml:space="preserve">PAGE  </w:instrText>
    </w:r>
    <w:r>
      <w:rPr>
        <w:rStyle w:val="a7"/>
        <w:rFonts w:ascii="宋体" w:hAnsi="宋体"/>
        <w:sz w:val="24"/>
        <w:szCs w:val="24"/>
      </w:rPr>
      <w:fldChar w:fldCharType="separate"/>
    </w:r>
    <w:r w:rsidR="0095591A">
      <w:rPr>
        <w:rStyle w:val="a7"/>
        <w:rFonts w:ascii="宋体" w:hAnsi="宋体"/>
        <w:noProof/>
        <w:sz w:val="24"/>
        <w:szCs w:val="24"/>
      </w:rPr>
      <w:t>- 6 -</w:t>
    </w:r>
    <w:r>
      <w:rPr>
        <w:rStyle w:val="a7"/>
        <w:rFonts w:ascii="宋体" w:hAnsi="宋体"/>
        <w:sz w:val="24"/>
        <w:szCs w:val="24"/>
      </w:rPr>
      <w:fldChar w:fldCharType="end"/>
    </w:r>
  </w:p>
  <w:p w:rsidR="00112EA7" w:rsidRDefault="00112E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EA7" w:rsidRDefault="00112EA7" w:rsidP="00112EA7">
      <w:r>
        <w:separator/>
      </w:r>
    </w:p>
  </w:footnote>
  <w:footnote w:type="continuationSeparator" w:id="1">
    <w:p w:rsidR="00112EA7" w:rsidRDefault="00112EA7" w:rsidP="00112E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A7" w:rsidRDefault="00112EA7">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A259"/>
    <w:multiLevelType w:val="singleLevel"/>
    <w:tmpl w:val="0644A259"/>
    <w:lvl w:ilvl="0">
      <w:start w:val="1"/>
      <w:numFmt w:val="chineseCounting"/>
      <w:lvlText w:val="(%1)"/>
      <w:lvlJc w:val="left"/>
      <w:pPr>
        <w:tabs>
          <w:tab w:val="num" w:pos="312"/>
        </w:tabs>
      </w:pPr>
      <w:rPr>
        <w:rFonts w:hint="eastAsia"/>
      </w:rPr>
    </w:lvl>
  </w:abstractNum>
  <w:abstractNum w:abstractNumId="1">
    <w:nsid w:val="54464863"/>
    <w:multiLevelType w:val="hybridMultilevel"/>
    <w:tmpl w:val="E55225E8"/>
    <w:lvl w:ilvl="0" w:tplc="FB2C87D2">
      <w:start w:val="1"/>
      <w:numFmt w:val="japaneseCounting"/>
      <w:lvlText w:val="%1、"/>
      <w:lvlJc w:val="left"/>
      <w:pPr>
        <w:ind w:left="1432" w:hanging="792"/>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adjustLineHeightInTable/>
    <w:useFELayout/>
  </w:compat>
  <w:docVars>
    <w:docVar w:name="commondata" w:val="eyJoZGlkIjoiYmU3YjFhZGU4ZTQ2ZGYyNWY5ODcxNWM1MWJiZDUwNmEifQ=="/>
  </w:docVars>
  <w:rsids>
    <w:rsidRoot w:val="00643004"/>
    <w:rsid w:val="00006EF3"/>
    <w:rsid w:val="00010911"/>
    <w:rsid w:val="0001296C"/>
    <w:rsid w:val="00015A4C"/>
    <w:rsid w:val="000214DB"/>
    <w:rsid w:val="00023250"/>
    <w:rsid w:val="00025C9A"/>
    <w:rsid w:val="000336AD"/>
    <w:rsid w:val="00041C59"/>
    <w:rsid w:val="00043A5F"/>
    <w:rsid w:val="00043AA8"/>
    <w:rsid w:val="00072BDF"/>
    <w:rsid w:val="0007451A"/>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0EA4"/>
    <w:rsid w:val="000E239A"/>
    <w:rsid w:val="000E347B"/>
    <w:rsid w:val="000F0C56"/>
    <w:rsid w:val="000F293F"/>
    <w:rsid w:val="001018BC"/>
    <w:rsid w:val="001038F8"/>
    <w:rsid w:val="00104EB8"/>
    <w:rsid w:val="00105104"/>
    <w:rsid w:val="001054EF"/>
    <w:rsid w:val="00112EA7"/>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5EB2"/>
    <w:rsid w:val="001869BF"/>
    <w:rsid w:val="00191AAA"/>
    <w:rsid w:val="00191CD5"/>
    <w:rsid w:val="00193664"/>
    <w:rsid w:val="00197162"/>
    <w:rsid w:val="001A0644"/>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2796"/>
    <w:rsid w:val="0023600C"/>
    <w:rsid w:val="00240E83"/>
    <w:rsid w:val="00241BD2"/>
    <w:rsid w:val="00245677"/>
    <w:rsid w:val="00253C43"/>
    <w:rsid w:val="00255CD4"/>
    <w:rsid w:val="00262732"/>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3E5D"/>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1A0A"/>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468C"/>
    <w:rsid w:val="005E5236"/>
    <w:rsid w:val="005F2417"/>
    <w:rsid w:val="005F2DA3"/>
    <w:rsid w:val="005F3A21"/>
    <w:rsid w:val="00600777"/>
    <w:rsid w:val="006011CF"/>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77C73"/>
    <w:rsid w:val="006811E6"/>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66A9D"/>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7F2658"/>
    <w:rsid w:val="008001B3"/>
    <w:rsid w:val="0080401E"/>
    <w:rsid w:val="008049AB"/>
    <w:rsid w:val="0081024E"/>
    <w:rsid w:val="00813A99"/>
    <w:rsid w:val="008203C1"/>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189B"/>
    <w:rsid w:val="00894FB4"/>
    <w:rsid w:val="0089630C"/>
    <w:rsid w:val="008A0AF4"/>
    <w:rsid w:val="008A366F"/>
    <w:rsid w:val="008A6719"/>
    <w:rsid w:val="008B115D"/>
    <w:rsid w:val="008C000B"/>
    <w:rsid w:val="008C1F95"/>
    <w:rsid w:val="008C36B4"/>
    <w:rsid w:val="008C3A50"/>
    <w:rsid w:val="008C4359"/>
    <w:rsid w:val="008C5162"/>
    <w:rsid w:val="008C5164"/>
    <w:rsid w:val="008C7012"/>
    <w:rsid w:val="008D39A8"/>
    <w:rsid w:val="008D7DFD"/>
    <w:rsid w:val="008E490F"/>
    <w:rsid w:val="008E6528"/>
    <w:rsid w:val="008F3713"/>
    <w:rsid w:val="008F37FF"/>
    <w:rsid w:val="008F5023"/>
    <w:rsid w:val="008F5CAA"/>
    <w:rsid w:val="00905737"/>
    <w:rsid w:val="00906510"/>
    <w:rsid w:val="00917FD6"/>
    <w:rsid w:val="00924F3A"/>
    <w:rsid w:val="00931F10"/>
    <w:rsid w:val="009323D6"/>
    <w:rsid w:val="0093637E"/>
    <w:rsid w:val="00940DA3"/>
    <w:rsid w:val="00941729"/>
    <w:rsid w:val="0095324A"/>
    <w:rsid w:val="00953C23"/>
    <w:rsid w:val="0095591A"/>
    <w:rsid w:val="00955DE7"/>
    <w:rsid w:val="00956331"/>
    <w:rsid w:val="00956F40"/>
    <w:rsid w:val="0096127B"/>
    <w:rsid w:val="009704B9"/>
    <w:rsid w:val="00971B05"/>
    <w:rsid w:val="009757BA"/>
    <w:rsid w:val="00993DCF"/>
    <w:rsid w:val="00993FAA"/>
    <w:rsid w:val="00993FFC"/>
    <w:rsid w:val="009A19F7"/>
    <w:rsid w:val="009A48EB"/>
    <w:rsid w:val="009B17A6"/>
    <w:rsid w:val="009B2113"/>
    <w:rsid w:val="009B4B3E"/>
    <w:rsid w:val="009C0514"/>
    <w:rsid w:val="009C0986"/>
    <w:rsid w:val="009D0305"/>
    <w:rsid w:val="009D0EC6"/>
    <w:rsid w:val="009D330A"/>
    <w:rsid w:val="009D58A7"/>
    <w:rsid w:val="009E214B"/>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C55C5"/>
    <w:rsid w:val="00AD21B3"/>
    <w:rsid w:val="00AE0A57"/>
    <w:rsid w:val="00AE19F4"/>
    <w:rsid w:val="00AE24CD"/>
    <w:rsid w:val="00AF0F73"/>
    <w:rsid w:val="00B007C8"/>
    <w:rsid w:val="00B039C4"/>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1F16"/>
    <w:rsid w:val="00B92C71"/>
    <w:rsid w:val="00B94DBA"/>
    <w:rsid w:val="00B96D8F"/>
    <w:rsid w:val="00BA015D"/>
    <w:rsid w:val="00BB3C2A"/>
    <w:rsid w:val="00BC17AE"/>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A00"/>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51D6"/>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E4C5E"/>
    <w:rsid w:val="00EF12C4"/>
    <w:rsid w:val="00EF2B03"/>
    <w:rsid w:val="00EF744C"/>
    <w:rsid w:val="00F00FDB"/>
    <w:rsid w:val="00F0488D"/>
    <w:rsid w:val="00F0576E"/>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638E2"/>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F43C68"/>
    <w:rsid w:val="042F62B6"/>
    <w:rsid w:val="04C44C50"/>
    <w:rsid w:val="04CD56ED"/>
    <w:rsid w:val="04ED41A7"/>
    <w:rsid w:val="051931EE"/>
    <w:rsid w:val="059C5BCD"/>
    <w:rsid w:val="066B1C96"/>
    <w:rsid w:val="06782196"/>
    <w:rsid w:val="067F41B9"/>
    <w:rsid w:val="0888458F"/>
    <w:rsid w:val="096E162E"/>
    <w:rsid w:val="0A623A94"/>
    <w:rsid w:val="0AE71698"/>
    <w:rsid w:val="0BBA5A64"/>
    <w:rsid w:val="0BDF6813"/>
    <w:rsid w:val="0C796C68"/>
    <w:rsid w:val="0D224C0A"/>
    <w:rsid w:val="0D2564A8"/>
    <w:rsid w:val="0D605732"/>
    <w:rsid w:val="0E1529C0"/>
    <w:rsid w:val="0EC407C6"/>
    <w:rsid w:val="10EA1EE2"/>
    <w:rsid w:val="114B0570"/>
    <w:rsid w:val="136278DA"/>
    <w:rsid w:val="14092680"/>
    <w:rsid w:val="148D1503"/>
    <w:rsid w:val="15A563D8"/>
    <w:rsid w:val="15C570C4"/>
    <w:rsid w:val="1658169C"/>
    <w:rsid w:val="166B13D0"/>
    <w:rsid w:val="19364D4B"/>
    <w:rsid w:val="19AC7D2F"/>
    <w:rsid w:val="1AB175CD"/>
    <w:rsid w:val="1BC3591D"/>
    <w:rsid w:val="1BCB46BE"/>
    <w:rsid w:val="1BF9122C"/>
    <w:rsid w:val="1C535311"/>
    <w:rsid w:val="1C6963B1"/>
    <w:rsid w:val="1D7F1C04"/>
    <w:rsid w:val="1DEE4C02"/>
    <w:rsid w:val="1F2927A9"/>
    <w:rsid w:val="1FCD6C57"/>
    <w:rsid w:val="21CB366A"/>
    <w:rsid w:val="22A60967"/>
    <w:rsid w:val="23EB7FF4"/>
    <w:rsid w:val="26977D36"/>
    <w:rsid w:val="26B446CD"/>
    <w:rsid w:val="26B44F14"/>
    <w:rsid w:val="26DB7EAB"/>
    <w:rsid w:val="27054D96"/>
    <w:rsid w:val="28FA27BE"/>
    <w:rsid w:val="297F5466"/>
    <w:rsid w:val="29A1535C"/>
    <w:rsid w:val="29E0703F"/>
    <w:rsid w:val="2BB4516F"/>
    <w:rsid w:val="2C4E2ECE"/>
    <w:rsid w:val="2D7050C6"/>
    <w:rsid w:val="2DA92C79"/>
    <w:rsid w:val="2EE25E79"/>
    <w:rsid w:val="2F9475ED"/>
    <w:rsid w:val="2F963509"/>
    <w:rsid w:val="2F9652B7"/>
    <w:rsid w:val="305F1EED"/>
    <w:rsid w:val="317653A0"/>
    <w:rsid w:val="32560D23"/>
    <w:rsid w:val="32A50AA2"/>
    <w:rsid w:val="336456CD"/>
    <w:rsid w:val="33BC2E13"/>
    <w:rsid w:val="34467088"/>
    <w:rsid w:val="34496D9C"/>
    <w:rsid w:val="3608233F"/>
    <w:rsid w:val="36BB5604"/>
    <w:rsid w:val="36E80115"/>
    <w:rsid w:val="373D2A5F"/>
    <w:rsid w:val="37452EE6"/>
    <w:rsid w:val="37517D16"/>
    <w:rsid w:val="37E62B54"/>
    <w:rsid w:val="387A583E"/>
    <w:rsid w:val="387E4B3B"/>
    <w:rsid w:val="38AA6E76"/>
    <w:rsid w:val="39340367"/>
    <w:rsid w:val="39534219"/>
    <w:rsid w:val="39704948"/>
    <w:rsid w:val="3AE315CD"/>
    <w:rsid w:val="3BB35239"/>
    <w:rsid w:val="3BB524DF"/>
    <w:rsid w:val="3BF44347"/>
    <w:rsid w:val="3D991205"/>
    <w:rsid w:val="3EBC460F"/>
    <w:rsid w:val="3ED734A6"/>
    <w:rsid w:val="3F79570B"/>
    <w:rsid w:val="3F980BD8"/>
    <w:rsid w:val="3FA50111"/>
    <w:rsid w:val="40071619"/>
    <w:rsid w:val="40F77B80"/>
    <w:rsid w:val="41523008"/>
    <w:rsid w:val="41A2189A"/>
    <w:rsid w:val="43EE526A"/>
    <w:rsid w:val="44FC44DC"/>
    <w:rsid w:val="457A2DF0"/>
    <w:rsid w:val="45C9178A"/>
    <w:rsid w:val="45DB6058"/>
    <w:rsid w:val="460A3EB2"/>
    <w:rsid w:val="46E93AC7"/>
    <w:rsid w:val="47382C65"/>
    <w:rsid w:val="475A49C5"/>
    <w:rsid w:val="47867568"/>
    <w:rsid w:val="47E36E43"/>
    <w:rsid w:val="489D2DBB"/>
    <w:rsid w:val="48BB1493"/>
    <w:rsid w:val="48D10CB7"/>
    <w:rsid w:val="4A7D4C52"/>
    <w:rsid w:val="4C675DE6"/>
    <w:rsid w:val="4C6F4A6E"/>
    <w:rsid w:val="4C883D82"/>
    <w:rsid w:val="4ED60DD5"/>
    <w:rsid w:val="4F027E1C"/>
    <w:rsid w:val="4FF97471"/>
    <w:rsid w:val="50285660"/>
    <w:rsid w:val="505718DF"/>
    <w:rsid w:val="507C3BFE"/>
    <w:rsid w:val="51624BA2"/>
    <w:rsid w:val="53C54A7E"/>
    <w:rsid w:val="55325E6D"/>
    <w:rsid w:val="556E620B"/>
    <w:rsid w:val="583152CE"/>
    <w:rsid w:val="588B414B"/>
    <w:rsid w:val="58D2085F"/>
    <w:rsid w:val="5A274BDA"/>
    <w:rsid w:val="5A433C8F"/>
    <w:rsid w:val="5B5E63DA"/>
    <w:rsid w:val="5B6D486F"/>
    <w:rsid w:val="5BF1724E"/>
    <w:rsid w:val="5FFE63DD"/>
    <w:rsid w:val="60213E7A"/>
    <w:rsid w:val="60825D61"/>
    <w:rsid w:val="611834CF"/>
    <w:rsid w:val="61412A26"/>
    <w:rsid w:val="61FC55CD"/>
    <w:rsid w:val="64E831B8"/>
    <w:rsid w:val="661E7317"/>
    <w:rsid w:val="67556AC2"/>
    <w:rsid w:val="696C5805"/>
    <w:rsid w:val="6AB04778"/>
    <w:rsid w:val="6BDD334B"/>
    <w:rsid w:val="6BFE0DA2"/>
    <w:rsid w:val="6C7F4402"/>
    <w:rsid w:val="6D036DE1"/>
    <w:rsid w:val="6D7E5C2F"/>
    <w:rsid w:val="6E0B0643"/>
    <w:rsid w:val="6FCD7A7D"/>
    <w:rsid w:val="70512559"/>
    <w:rsid w:val="70F058CE"/>
    <w:rsid w:val="72B90194"/>
    <w:rsid w:val="72FF663B"/>
    <w:rsid w:val="72FF6B18"/>
    <w:rsid w:val="74416441"/>
    <w:rsid w:val="75722D56"/>
    <w:rsid w:val="75976C60"/>
    <w:rsid w:val="75C335B1"/>
    <w:rsid w:val="75CF4081"/>
    <w:rsid w:val="75DC4673"/>
    <w:rsid w:val="782F723D"/>
    <w:rsid w:val="7855070D"/>
    <w:rsid w:val="78CA2EA9"/>
    <w:rsid w:val="78E51A91"/>
    <w:rsid w:val="79240BAB"/>
    <w:rsid w:val="7A70182E"/>
    <w:rsid w:val="7B136D89"/>
    <w:rsid w:val="7BA577E9"/>
    <w:rsid w:val="7D450D50"/>
    <w:rsid w:val="7FAE52D2"/>
  </w:rsids>
  <m:mathPr>
    <m:mathFont m:val="Cambria Math"/>
    <m:brkBin m:val="before"/>
    <m:brkBinSub m:val="--"/>
    <m:smallFrac/>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bo-CN"/>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EA7"/>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112EA7"/>
    <w:rPr>
      <w:sz w:val="18"/>
      <w:szCs w:val="18"/>
    </w:rPr>
  </w:style>
  <w:style w:type="paragraph" w:styleId="a4">
    <w:name w:val="footer"/>
    <w:basedOn w:val="a"/>
    <w:link w:val="Char0"/>
    <w:unhideWhenUsed/>
    <w:qFormat/>
    <w:rsid w:val="00112EA7"/>
    <w:pPr>
      <w:tabs>
        <w:tab w:val="center" w:pos="4153"/>
        <w:tab w:val="right" w:pos="8306"/>
      </w:tabs>
      <w:snapToGrid w:val="0"/>
      <w:jc w:val="left"/>
    </w:pPr>
    <w:rPr>
      <w:rFonts w:ascii="Calibri" w:hAnsi="Calibri" w:cs="黑体"/>
      <w:sz w:val="18"/>
      <w:szCs w:val="18"/>
    </w:rPr>
  </w:style>
  <w:style w:type="paragraph" w:styleId="a5">
    <w:name w:val="header"/>
    <w:basedOn w:val="a"/>
    <w:link w:val="Char1"/>
    <w:unhideWhenUsed/>
    <w:rsid w:val="00112EA7"/>
    <w:pPr>
      <w:pBdr>
        <w:bottom w:val="single" w:sz="6" w:space="1" w:color="auto"/>
      </w:pBdr>
      <w:tabs>
        <w:tab w:val="center" w:pos="4153"/>
        <w:tab w:val="right" w:pos="8306"/>
      </w:tabs>
      <w:snapToGrid w:val="0"/>
      <w:jc w:val="center"/>
    </w:pPr>
    <w:rPr>
      <w:rFonts w:ascii="Calibri" w:hAnsi="Calibri" w:cs="黑体"/>
      <w:sz w:val="18"/>
      <w:szCs w:val="18"/>
    </w:rPr>
  </w:style>
  <w:style w:type="paragraph" w:styleId="a6">
    <w:name w:val="Normal (Web)"/>
    <w:basedOn w:val="a"/>
    <w:uiPriority w:val="99"/>
    <w:unhideWhenUsed/>
    <w:qFormat/>
    <w:rsid w:val="00112EA7"/>
    <w:pPr>
      <w:widowControl/>
      <w:spacing w:before="100" w:beforeAutospacing="1" w:after="100" w:afterAutospacing="1"/>
      <w:jc w:val="left"/>
    </w:pPr>
    <w:rPr>
      <w:rFonts w:ascii="宋体" w:hAnsi="宋体" w:cs="宋体"/>
      <w:kern w:val="0"/>
      <w:sz w:val="24"/>
    </w:rPr>
  </w:style>
  <w:style w:type="character" w:styleId="a7">
    <w:name w:val="page number"/>
    <w:basedOn w:val="a0"/>
    <w:rsid w:val="00112EA7"/>
  </w:style>
  <w:style w:type="character" w:customStyle="1" w:styleId="Char1">
    <w:name w:val="页眉 Char"/>
    <w:basedOn w:val="a0"/>
    <w:link w:val="a5"/>
    <w:uiPriority w:val="99"/>
    <w:rsid w:val="00112EA7"/>
    <w:rPr>
      <w:sz w:val="18"/>
      <w:szCs w:val="18"/>
    </w:rPr>
  </w:style>
  <w:style w:type="character" w:customStyle="1" w:styleId="Char0">
    <w:name w:val="页脚 Char"/>
    <w:basedOn w:val="a0"/>
    <w:link w:val="a4"/>
    <w:uiPriority w:val="99"/>
    <w:qFormat/>
    <w:rsid w:val="00112EA7"/>
    <w:rPr>
      <w:sz w:val="18"/>
      <w:szCs w:val="18"/>
    </w:rPr>
  </w:style>
  <w:style w:type="character" w:customStyle="1" w:styleId="Char">
    <w:name w:val="批注框文本 Char"/>
    <w:basedOn w:val="a0"/>
    <w:link w:val="a3"/>
    <w:uiPriority w:val="99"/>
    <w:semiHidden/>
    <w:qFormat/>
    <w:rsid w:val="00112EA7"/>
    <w:rPr>
      <w:rFonts w:ascii="Times New Roman" w:eastAsia="宋体" w:hAnsi="Times New Roman" w:cs="Times New Roman"/>
      <w:sz w:val="18"/>
      <w:szCs w:val="18"/>
    </w:rPr>
  </w:style>
  <w:style w:type="paragraph" w:styleId="a8">
    <w:name w:val="List Paragraph"/>
    <w:basedOn w:val="a"/>
    <w:uiPriority w:val="99"/>
    <w:unhideWhenUsed/>
    <w:rsid w:val="00BB3C2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20</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2024年部门（单位）预算信息公开模板</dc:title>
  <dc:creator>CN=预算处/OU=预算处/OU=西藏自治区财政厅/O=TIBET</dc:creator>
  <cp:lastModifiedBy>jy</cp:lastModifiedBy>
  <cp:revision>12</cp:revision>
  <cp:lastPrinted>2024-02-04T02:32:00Z</cp:lastPrinted>
  <dcterms:created xsi:type="dcterms:W3CDTF">2024-02-02T09:09:00Z</dcterms:created>
  <dcterms:modified xsi:type="dcterms:W3CDTF">2025-01-24T08:35:00Z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E5422F90025A4C568EC0B48E03E78FB9_12</vt:lpwstr>
  </property>
</Properties>
</file>