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F16880">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比如县</w:t>
      </w:r>
      <w:r w:rsidR="00F56CC4">
        <w:rPr>
          <w:rFonts w:ascii="方正小标宋简体" w:eastAsia="方正小标宋简体" w:hAnsi="方正小标宋简体" w:cs="方正小标宋简体" w:hint="eastAsia"/>
          <w:sz w:val="44"/>
          <w:szCs w:val="44"/>
        </w:rPr>
        <w:t>群团工作部</w:t>
      </w:r>
      <w:r>
        <w:rPr>
          <w:rFonts w:ascii="方正小标宋简体" w:eastAsia="方正小标宋简体" w:hAnsi="方正小标宋简体" w:cs="方正小标宋简体" w:hint="eastAsia"/>
          <w:sz w:val="44"/>
          <w:szCs w:val="44"/>
        </w:rPr>
        <w:t>2025</w:t>
      </w:r>
      <w:r>
        <w:rPr>
          <w:rFonts w:ascii="方正小标宋简体" w:eastAsia="方正小标宋简体" w:hAnsi="方正小标宋简体" w:cs="方正小标宋简体" w:hint="eastAsia"/>
          <w:sz w:val="44"/>
          <w:szCs w:val="44"/>
        </w:rPr>
        <w:t>年度部门预算</w:t>
      </w: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F16880">
      <w:pPr>
        <w:spacing w:line="576" w:lineRule="exact"/>
        <w:jc w:val="center"/>
        <w:rPr>
          <w:rFonts w:eastAsia="仿宋"/>
          <w:sz w:val="32"/>
          <w:szCs w:val="32"/>
        </w:rPr>
      </w:pPr>
      <w:r>
        <w:rPr>
          <w:rFonts w:eastAsia="仿宋" w:hint="eastAsia"/>
          <w:sz w:val="32"/>
          <w:szCs w:val="32"/>
        </w:rPr>
        <w:t>2025</w:t>
      </w:r>
      <w:r>
        <w:rPr>
          <w:rFonts w:eastAsia="仿宋"/>
          <w:sz w:val="32"/>
          <w:szCs w:val="32"/>
        </w:rPr>
        <w:t>年</w:t>
      </w:r>
      <w:r>
        <w:rPr>
          <w:rFonts w:eastAsia="仿宋" w:hint="eastAsia"/>
          <w:sz w:val="32"/>
          <w:szCs w:val="32"/>
        </w:rPr>
        <w:t>1</w:t>
      </w:r>
      <w:r>
        <w:rPr>
          <w:rFonts w:eastAsia="仿宋"/>
          <w:sz w:val="32"/>
          <w:szCs w:val="32"/>
        </w:rPr>
        <w:t>月</w:t>
      </w:r>
      <w:r>
        <w:rPr>
          <w:rFonts w:eastAsia="仿宋" w:hint="eastAsia"/>
          <w:sz w:val="32"/>
          <w:szCs w:val="32"/>
        </w:rPr>
        <w:t>23</w:t>
      </w:r>
      <w:r>
        <w:rPr>
          <w:rFonts w:eastAsia="仿宋"/>
          <w:sz w:val="32"/>
          <w:szCs w:val="32"/>
        </w:rPr>
        <w:t>日</w:t>
      </w: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sectPr w:rsidR="00972700">
          <w:headerReference w:type="default" r:id="rId8"/>
          <w:footerReference w:type="even" r:id="rId9"/>
          <w:footerReference w:type="default" r:id="rId10"/>
          <w:pgSz w:w="11906" w:h="16838"/>
          <w:pgMar w:top="2098" w:right="1474" w:bottom="1984" w:left="1587" w:header="851" w:footer="992" w:gutter="0"/>
          <w:pgNumType w:fmt="numberInDash" w:start="1"/>
          <w:cols w:space="720"/>
          <w:docGrid w:type="lines" w:linePitch="312"/>
        </w:sectPr>
      </w:pPr>
    </w:p>
    <w:p w:rsidR="00972700" w:rsidRDefault="00972700">
      <w:pPr>
        <w:spacing w:line="576" w:lineRule="exact"/>
        <w:rPr>
          <w:rFonts w:eastAsia="仿宋"/>
          <w:sz w:val="32"/>
          <w:szCs w:val="32"/>
        </w:rPr>
      </w:pPr>
    </w:p>
    <w:p w:rsidR="00972700" w:rsidRDefault="00F16880">
      <w:pPr>
        <w:spacing w:line="576" w:lineRule="exact"/>
        <w:jc w:val="center"/>
        <w:rPr>
          <w:rFonts w:eastAsia="方正小标宋简体"/>
          <w:sz w:val="44"/>
          <w:szCs w:val="44"/>
        </w:rPr>
      </w:pPr>
      <w:r>
        <w:rPr>
          <w:rFonts w:eastAsia="方正小标宋简体"/>
          <w:sz w:val="44"/>
          <w:szCs w:val="44"/>
        </w:rPr>
        <w:t>目</w:t>
      </w:r>
      <w:r>
        <w:rPr>
          <w:rFonts w:eastAsia="方正小标宋简体"/>
          <w:sz w:val="44"/>
          <w:szCs w:val="44"/>
        </w:rPr>
        <w:t xml:space="preserve">  </w:t>
      </w:r>
      <w:r>
        <w:rPr>
          <w:rFonts w:eastAsia="方正小标宋简体"/>
          <w:sz w:val="44"/>
          <w:szCs w:val="44"/>
        </w:rPr>
        <w:t>录</w:t>
      </w:r>
    </w:p>
    <w:p w:rsidR="00972700" w:rsidRDefault="00972700">
      <w:pPr>
        <w:spacing w:line="576" w:lineRule="exact"/>
        <w:rPr>
          <w:rFonts w:ascii="方正黑体简体" w:eastAsia="方正黑体简体" w:hAnsi="方正黑体简体" w:cs="方正黑体简体"/>
          <w:sz w:val="32"/>
          <w:szCs w:val="32"/>
        </w:rPr>
      </w:pPr>
    </w:p>
    <w:p w:rsidR="00972700" w:rsidRDefault="00F16880">
      <w:pPr>
        <w:spacing w:line="576" w:lineRule="exact"/>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第一部分</w:t>
      </w:r>
      <w:r>
        <w:rPr>
          <w:rFonts w:ascii="方正黑体简体" w:eastAsia="方正黑体简体" w:hAnsi="方正黑体简体" w:cs="方正黑体简体" w:hint="eastAsia"/>
          <w:b/>
          <w:bCs/>
          <w:sz w:val="32"/>
          <w:szCs w:val="32"/>
        </w:rPr>
        <w:t xml:space="preserve"> </w:t>
      </w:r>
      <w:r>
        <w:rPr>
          <w:rFonts w:ascii="方正黑体简体" w:eastAsia="方正黑体简体" w:hAnsi="方正黑体简体" w:cs="方正黑体简体" w:hint="eastAsia"/>
          <w:b/>
          <w:bCs/>
          <w:sz w:val="32"/>
          <w:szCs w:val="32"/>
        </w:rPr>
        <w:t xml:space="preserve"> </w:t>
      </w:r>
      <w:r>
        <w:rPr>
          <w:rFonts w:ascii="方正黑体简体" w:eastAsia="方正黑体简体" w:hAnsi="方正黑体简体" w:cs="方正黑体简体" w:hint="eastAsia"/>
          <w:b/>
          <w:bCs/>
          <w:sz w:val="32"/>
          <w:szCs w:val="32"/>
        </w:rPr>
        <w:t>比如县</w:t>
      </w:r>
      <w:r w:rsidR="00F56CC4">
        <w:rPr>
          <w:rFonts w:ascii="方正黑体简体" w:eastAsia="方正黑体简体" w:hAnsi="方正黑体简体" w:cs="方正黑体简体" w:hint="eastAsia"/>
          <w:b/>
          <w:bCs/>
          <w:sz w:val="32"/>
          <w:szCs w:val="32"/>
        </w:rPr>
        <w:t>群团工作部</w:t>
      </w:r>
      <w:r>
        <w:rPr>
          <w:rFonts w:ascii="方正黑体简体" w:eastAsia="方正黑体简体" w:hAnsi="方正黑体简体" w:cs="方正黑体简体" w:hint="eastAsia"/>
          <w:b/>
          <w:bCs/>
          <w:sz w:val="32"/>
          <w:szCs w:val="32"/>
        </w:rPr>
        <w:t>概况</w:t>
      </w:r>
    </w:p>
    <w:p w:rsidR="00972700" w:rsidRDefault="00F16880">
      <w:pPr>
        <w:rPr>
          <w:rFonts w:ascii="黑体" w:eastAsia="黑体" w:hAnsi="黑体"/>
          <w:sz w:val="32"/>
          <w:szCs w:val="32"/>
        </w:rPr>
      </w:pPr>
      <w:r>
        <w:rPr>
          <w:rFonts w:ascii="黑体" w:eastAsia="黑体" w:hAnsi="黑体" w:hint="eastAsia"/>
          <w:sz w:val="32"/>
          <w:szCs w:val="32"/>
        </w:rPr>
        <w:t>一、主要职能</w:t>
      </w:r>
    </w:p>
    <w:p w:rsidR="00972700" w:rsidRDefault="00F16880">
      <w:pPr>
        <w:rPr>
          <w:rFonts w:ascii="黑体" w:eastAsia="黑体" w:hAnsi="黑体"/>
          <w:sz w:val="32"/>
          <w:szCs w:val="32"/>
        </w:rPr>
      </w:pPr>
      <w:r>
        <w:rPr>
          <w:rFonts w:ascii="黑体" w:eastAsia="黑体" w:hAnsi="黑体" w:hint="eastAsia"/>
          <w:sz w:val="32"/>
          <w:szCs w:val="32"/>
        </w:rPr>
        <w:t>二、部门（单位）机构设置情况</w:t>
      </w:r>
    </w:p>
    <w:p w:rsidR="00972700" w:rsidRDefault="00F16880">
      <w:pPr>
        <w:rPr>
          <w:rFonts w:eastAsia="方正小标宋简体"/>
          <w:b/>
          <w:bCs/>
          <w:sz w:val="32"/>
          <w:szCs w:val="32"/>
        </w:rPr>
      </w:pPr>
      <w:r>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 xml:space="preserve">  </w:t>
      </w:r>
      <w:r>
        <w:rPr>
          <w:rFonts w:eastAsia="方正小标宋简体" w:hint="eastAsia"/>
          <w:b/>
          <w:bCs/>
          <w:sz w:val="32"/>
          <w:szCs w:val="32"/>
        </w:rPr>
        <w:t>比如县</w:t>
      </w:r>
      <w:r w:rsidR="00F56CC4">
        <w:rPr>
          <w:rFonts w:eastAsia="方正小标宋简体" w:hint="eastAsia"/>
          <w:b/>
          <w:bCs/>
          <w:sz w:val="32"/>
          <w:szCs w:val="32"/>
        </w:rPr>
        <w:t>群团工作部</w:t>
      </w:r>
      <w:r>
        <w:rPr>
          <w:rFonts w:eastAsia="方正小标宋简体" w:hint="eastAsia"/>
          <w:b/>
          <w:bCs/>
          <w:sz w:val="32"/>
          <w:szCs w:val="32"/>
        </w:rPr>
        <w:t>预算明细表（表格详见附件）</w:t>
      </w:r>
    </w:p>
    <w:p w:rsidR="00972700" w:rsidRDefault="00F16880">
      <w:pPr>
        <w:rPr>
          <w:rFonts w:ascii="黑体" w:eastAsia="黑体" w:hAnsi="黑体"/>
          <w:sz w:val="32"/>
          <w:szCs w:val="32"/>
        </w:rPr>
      </w:pPr>
      <w:r>
        <w:rPr>
          <w:rFonts w:ascii="黑体" w:eastAsia="黑体" w:hAnsi="黑体" w:hint="eastAsia"/>
          <w:sz w:val="32"/>
          <w:szCs w:val="32"/>
        </w:rPr>
        <w:t>一、部门收支总体情况表</w:t>
      </w:r>
    </w:p>
    <w:p w:rsidR="00972700" w:rsidRDefault="00F16880">
      <w:pPr>
        <w:rPr>
          <w:rFonts w:ascii="黑体" w:eastAsia="黑体" w:hAnsi="黑体"/>
          <w:sz w:val="32"/>
          <w:szCs w:val="32"/>
        </w:rPr>
      </w:pPr>
      <w:r>
        <w:rPr>
          <w:rFonts w:ascii="黑体" w:eastAsia="黑体" w:hAnsi="黑体" w:hint="eastAsia"/>
          <w:sz w:val="32"/>
          <w:szCs w:val="32"/>
        </w:rPr>
        <w:t>二、部门收入总体情况表</w:t>
      </w:r>
    </w:p>
    <w:p w:rsidR="00972700" w:rsidRDefault="00F16880">
      <w:pPr>
        <w:rPr>
          <w:rFonts w:ascii="黑体" w:eastAsia="黑体" w:hAnsi="黑体"/>
          <w:sz w:val="32"/>
          <w:szCs w:val="32"/>
        </w:rPr>
      </w:pPr>
      <w:r>
        <w:rPr>
          <w:rFonts w:ascii="黑体" w:eastAsia="黑体" w:hAnsi="黑体" w:hint="eastAsia"/>
          <w:sz w:val="32"/>
          <w:szCs w:val="32"/>
        </w:rPr>
        <w:t>三、部门支出总体情况表</w:t>
      </w:r>
    </w:p>
    <w:p w:rsidR="00972700" w:rsidRDefault="00F16880">
      <w:pPr>
        <w:rPr>
          <w:rFonts w:ascii="黑体" w:eastAsia="黑体" w:hAnsi="黑体"/>
          <w:sz w:val="32"/>
          <w:szCs w:val="32"/>
        </w:rPr>
      </w:pPr>
      <w:r>
        <w:rPr>
          <w:rFonts w:ascii="黑体" w:eastAsia="黑体" w:hAnsi="黑体" w:hint="eastAsia"/>
          <w:sz w:val="32"/>
          <w:szCs w:val="32"/>
        </w:rPr>
        <w:t>四、财政拨款收支总体情况表</w:t>
      </w:r>
    </w:p>
    <w:p w:rsidR="00972700" w:rsidRDefault="00F16880">
      <w:pPr>
        <w:rPr>
          <w:rFonts w:ascii="黑体" w:eastAsia="黑体" w:hAnsi="黑体"/>
          <w:sz w:val="32"/>
          <w:szCs w:val="32"/>
        </w:rPr>
      </w:pPr>
      <w:r>
        <w:rPr>
          <w:rFonts w:ascii="黑体" w:eastAsia="黑体" w:hAnsi="黑体" w:hint="eastAsia"/>
          <w:sz w:val="32"/>
          <w:szCs w:val="32"/>
        </w:rPr>
        <w:t>五、一般公共预算收支总表</w:t>
      </w:r>
    </w:p>
    <w:p w:rsidR="00972700" w:rsidRDefault="00F16880">
      <w:pPr>
        <w:rPr>
          <w:rFonts w:ascii="黑体" w:eastAsia="黑体" w:hAnsi="黑体"/>
          <w:sz w:val="32"/>
          <w:szCs w:val="32"/>
        </w:rPr>
      </w:pPr>
      <w:r>
        <w:rPr>
          <w:rFonts w:ascii="黑体" w:eastAsia="黑体" w:hAnsi="黑体" w:hint="eastAsia"/>
          <w:sz w:val="32"/>
          <w:szCs w:val="32"/>
        </w:rPr>
        <w:t>六、一般公共预算支出情况表（按功能分类科目）</w:t>
      </w:r>
    </w:p>
    <w:p w:rsidR="00972700" w:rsidRDefault="00F16880">
      <w:pPr>
        <w:rPr>
          <w:rFonts w:ascii="黑体" w:eastAsia="黑体" w:hAnsi="黑体"/>
          <w:sz w:val="32"/>
          <w:szCs w:val="32"/>
        </w:rPr>
      </w:pPr>
      <w:r>
        <w:rPr>
          <w:rFonts w:ascii="黑体" w:eastAsia="黑体" w:hAnsi="黑体" w:hint="eastAsia"/>
          <w:sz w:val="32"/>
          <w:szCs w:val="32"/>
        </w:rPr>
        <w:t>七、一般公共预算基本支出情况表（按经济分类款级科目）</w:t>
      </w:r>
    </w:p>
    <w:p w:rsidR="00972700" w:rsidRDefault="00F16880">
      <w:pPr>
        <w:rPr>
          <w:rFonts w:ascii="黑体" w:eastAsia="黑体" w:hAnsi="黑体"/>
          <w:sz w:val="32"/>
          <w:szCs w:val="32"/>
        </w:rPr>
      </w:pPr>
      <w:r>
        <w:rPr>
          <w:rFonts w:ascii="黑体" w:eastAsia="黑体" w:hAnsi="黑体" w:hint="eastAsia"/>
          <w:sz w:val="32"/>
          <w:szCs w:val="32"/>
        </w:rPr>
        <w:t>八、一般公共预算“三公”经费支出情况表</w:t>
      </w:r>
    </w:p>
    <w:p w:rsidR="00972700" w:rsidRDefault="00F16880">
      <w:pPr>
        <w:rPr>
          <w:rFonts w:ascii="黑体" w:eastAsia="黑体" w:hAnsi="黑体"/>
          <w:sz w:val="32"/>
          <w:szCs w:val="32"/>
        </w:rPr>
      </w:pPr>
      <w:r>
        <w:rPr>
          <w:rFonts w:ascii="黑体" w:eastAsia="黑体" w:hAnsi="黑体" w:hint="eastAsia"/>
          <w:sz w:val="32"/>
          <w:szCs w:val="32"/>
        </w:rPr>
        <w:t>九、政府性基金“三公”经费支出情况表</w:t>
      </w:r>
    </w:p>
    <w:p w:rsidR="00972700" w:rsidRDefault="00F16880">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972700" w:rsidRDefault="00F16880">
      <w:pPr>
        <w:rPr>
          <w:rFonts w:ascii="黑体" w:eastAsia="黑体" w:hAnsi="黑体"/>
          <w:sz w:val="32"/>
          <w:szCs w:val="32"/>
        </w:rPr>
      </w:pPr>
      <w:r>
        <w:rPr>
          <w:rFonts w:ascii="黑体" w:eastAsia="黑体" w:hAnsi="黑体" w:hint="eastAsia"/>
          <w:sz w:val="32"/>
          <w:szCs w:val="32"/>
        </w:rPr>
        <w:t>十一、政府性基金收支总表</w:t>
      </w:r>
    </w:p>
    <w:p w:rsidR="00972700" w:rsidRDefault="00F16880">
      <w:pPr>
        <w:rPr>
          <w:rFonts w:ascii="黑体" w:eastAsia="黑体" w:hAnsi="黑体"/>
          <w:sz w:val="32"/>
          <w:szCs w:val="32"/>
        </w:rPr>
      </w:pPr>
      <w:r>
        <w:rPr>
          <w:rFonts w:ascii="黑体" w:eastAsia="黑体" w:hAnsi="黑体" w:hint="eastAsia"/>
          <w:sz w:val="32"/>
          <w:szCs w:val="32"/>
        </w:rPr>
        <w:t>十</w:t>
      </w:r>
      <w:r>
        <w:rPr>
          <w:rFonts w:ascii="黑体" w:eastAsia="黑体" w:hAnsi="黑体" w:hint="eastAsia"/>
          <w:sz w:val="32"/>
          <w:szCs w:val="32"/>
        </w:rPr>
        <w:t>二</w:t>
      </w:r>
      <w:r>
        <w:rPr>
          <w:rFonts w:ascii="黑体" w:eastAsia="黑体" w:hAnsi="黑体" w:hint="eastAsia"/>
          <w:sz w:val="32"/>
          <w:szCs w:val="32"/>
        </w:rPr>
        <w:t>、政府性基金预算支出情况表</w:t>
      </w:r>
    </w:p>
    <w:p w:rsidR="00972700" w:rsidRDefault="00F16880">
      <w:pPr>
        <w:rPr>
          <w:rFonts w:eastAsia="方正小标宋简体"/>
          <w:b/>
          <w:bCs/>
          <w:sz w:val="32"/>
          <w:szCs w:val="32"/>
        </w:rPr>
      </w:pPr>
      <w:r>
        <w:rPr>
          <w:rFonts w:ascii="黑体" w:eastAsia="黑体" w:hAnsi="黑体" w:hint="eastAsia"/>
          <w:sz w:val="32"/>
          <w:szCs w:val="32"/>
        </w:rPr>
        <w:t>十三、</w:t>
      </w:r>
      <w:r>
        <w:rPr>
          <w:rFonts w:ascii="黑体" w:eastAsia="黑体" w:hAnsi="黑体" w:hint="eastAsia"/>
          <w:sz w:val="32"/>
          <w:szCs w:val="32"/>
        </w:rPr>
        <w:t>项目支出绩效表</w:t>
      </w:r>
    </w:p>
    <w:p w:rsidR="00972700" w:rsidRDefault="00F16880">
      <w:pPr>
        <w:spacing w:line="576" w:lineRule="exact"/>
        <w:rPr>
          <w:rFonts w:eastAsia="方正小标宋简体"/>
          <w:b/>
          <w:bCs/>
          <w:sz w:val="32"/>
          <w:szCs w:val="32"/>
        </w:rPr>
      </w:pPr>
      <w:r>
        <w:rPr>
          <w:rFonts w:ascii="方正小标宋简体" w:eastAsia="方正小标宋简体" w:hAnsi="仿宋" w:hint="eastAsia"/>
          <w:sz w:val="32"/>
          <w:szCs w:val="32"/>
        </w:rPr>
        <w:lastRenderedPageBreak/>
        <w:t>第三部分</w:t>
      </w:r>
      <w:r>
        <w:rPr>
          <w:rFonts w:ascii="方正小标宋简体" w:eastAsia="方正小标宋简体" w:hAnsi="仿宋" w:hint="eastAsia"/>
          <w:sz w:val="32"/>
          <w:szCs w:val="32"/>
        </w:rPr>
        <w:t xml:space="preserve">  </w:t>
      </w:r>
      <w:r>
        <w:rPr>
          <w:rFonts w:eastAsia="方正小标宋简体"/>
          <w:b/>
          <w:bCs/>
          <w:sz w:val="32"/>
          <w:szCs w:val="32"/>
        </w:rPr>
        <w:t>比如县</w:t>
      </w:r>
      <w:r w:rsidR="00F56CC4">
        <w:rPr>
          <w:rFonts w:eastAsia="方正小标宋简体" w:hint="eastAsia"/>
          <w:b/>
          <w:bCs/>
          <w:sz w:val="32"/>
          <w:szCs w:val="32"/>
        </w:rPr>
        <w:t>群团工作部</w:t>
      </w:r>
      <w:r>
        <w:rPr>
          <w:rFonts w:eastAsia="方正小标宋简体" w:hint="eastAsia"/>
          <w:b/>
          <w:bCs/>
          <w:sz w:val="32"/>
          <w:szCs w:val="32"/>
        </w:rPr>
        <w:t>2025</w:t>
      </w:r>
      <w:r>
        <w:rPr>
          <w:rFonts w:eastAsia="方正小标宋简体"/>
          <w:b/>
          <w:bCs/>
          <w:sz w:val="32"/>
          <w:szCs w:val="32"/>
        </w:rPr>
        <w:t>年度部门预算数据分析</w:t>
      </w:r>
    </w:p>
    <w:p w:rsidR="00972700" w:rsidRDefault="00F16880">
      <w:pPr>
        <w:rPr>
          <w:rFonts w:ascii="黑体" w:eastAsia="黑体" w:hAnsi="黑体"/>
          <w:sz w:val="32"/>
          <w:szCs w:val="32"/>
        </w:rPr>
      </w:pPr>
      <w:r>
        <w:rPr>
          <w:rFonts w:ascii="黑体" w:eastAsia="黑体" w:hAnsi="黑体" w:hint="eastAsia"/>
          <w:sz w:val="32"/>
          <w:szCs w:val="32"/>
        </w:rPr>
        <w:t>一、部门</w:t>
      </w:r>
      <w:r>
        <w:rPr>
          <w:rFonts w:ascii="黑体" w:eastAsia="黑体" w:hAnsi="黑体" w:hint="eastAsia"/>
          <w:sz w:val="32"/>
          <w:szCs w:val="32"/>
        </w:rPr>
        <w:t>/</w:t>
      </w:r>
      <w:r>
        <w:rPr>
          <w:rFonts w:ascii="黑体" w:eastAsia="黑体" w:hAnsi="黑体" w:hint="eastAsia"/>
          <w:sz w:val="32"/>
          <w:szCs w:val="32"/>
        </w:rPr>
        <w:t>单位收支总体情况</w:t>
      </w:r>
    </w:p>
    <w:p w:rsidR="00972700" w:rsidRDefault="00F16880">
      <w:pPr>
        <w:rPr>
          <w:rFonts w:ascii="黑体" w:eastAsia="黑体" w:hAnsi="黑体"/>
          <w:sz w:val="32"/>
          <w:szCs w:val="32"/>
        </w:rPr>
      </w:pPr>
      <w:r>
        <w:rPr>
          <w:rFonts w:ascii="黑体" w:eastAsia="黑体" w:hAnsi="黑体" w:hint="eastAsia"/>
          <w:sz w:val="32"/>
          <w:szCs w:val="32"/>
        </w:rPr>
        <w:t>二、部门</w:t>
      </w:r>
      <w:r>
        <w:rPr>
          <w:rFonts w:ascii="黑体" w:eastAsia="黑体" w:hAnsi="黑体" w:hint="eastAsia"/>
          <w:sz w:val="32"/>
          <w:szCs w:val="32"/>
        </w:rPr>
        <w:t>/</w:t>
      </w:r>
      <w:r>
        <w:rPr>
          <w:rFonts w:ascii="黑体" w:eastAsia="黑体" w:hAnsi="黑体" w:hint="eastAsia"/>
          <w:sz w:val="32"/>
          <w:szCs w:val="32"/>
        </w:rPr>
        <w:t>单位收入总体情况</w:t>
      </w:r>
    </w:p>
    <w:p w:rsidR="00972700" w:rsidRDefault="00F16880">
      <w:pPr>
        <w:rPr>
          <w:rFonts w:ascii="黑体" w:eastAsia="黑体" w:hAnsi="黑体"/>
          <w:sz w:val="32"/>
          <w:szCs w:val="32"/>
        </w:rPr>
      </w:pPr>
      <w:r>
        <w:rPr>
          <w:rFonts w:ascii="黑体" w:eastAsia="黑体" w:hAnsi="黑体" w:hint="eastAsia"/>
          <w:sz w:val="32"/>
          <w:szCs w:val="32"/>
        </w:rPr>
        <w:t>三、部门</w:t>
      </w:r>
      <w:r>
        <w:rPr>
          <w:rFonts w:ascii="黑体" w:eastAsia="黑体" w:hAnsi="黑体" w:hint="eastAsia"/>
          <w:sz w:val="32"/>
          <w:szCs w:val="32"/>
        </w:rPr>
        <w:t>/</w:t>
      </w:r>
      <w:r>
        <w:rPr>
          <w:rFonts w:ascii="黑体" w:eastAsia="黑体" w:hAnsi="黑体" w:hint="eastAsia"/>
          <w:sz w:val="32"/>
          <w:szCs w:val="32"/>
        </w:rPr>
        <w:t>单位支出总体情况</w:t>
      </w:r>
    </w:p>
    <w:p w:rsidR="00972700" w:rsidRDefault="00F16880">
      <w:pPr>
        <w:rPr>
          <w:rFonts w:ascii="黑体" w:eastAsia="黑体" w:hAnsi="黑体"/>
          <w:sz w:val="32"/>
          <w:szCs w:val="32"/>
        </w:rPr>
      </w:pPr>
      <w:r>
        <w:rPr>
          <w:rFonts w:ascii="黑体" w:eastAsia="黑体" w:hAnsi="黑体" w:hint="eastAsia"/>
          <w:sz w:val="32"/>
          <w:szCs w:val="32"/>
        </w:rPr>
        <w:t>四、财政拨款收支总体情况</w:t>
      </w:r>
    </w:p>
    <w:p w:rsidR="00972700" w:rsidRDefault="00F16880">
      <w:pPr>
        <w:rPr>
          <w:rFonts w:ascii="黑体" w:eastAsia="黑体" w:hAnsi="黑体"/>
          <w:sz w:val="32"/>
          <w:szCs w:val="32"/>
        </w:rPr>
      </w:pPr>
      <w:r>
        <w:rPr>
          <w:rFonts w:ascii="黑体" w:eastAsia="黑体" w:hAnsi="黑体" w:hint="eastAsia"/>
          <w:sz w:val="32"/>
          <w:szCs w:val="32"/>
        </w:rPr>
        <w:t>五、一般公共预算支出总体情况（按功能分类科目）</w:t>
      </w:r>
    </w:p>
    <w:p w:rsidR="00972700" w:rsidRDefault="00F16880">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972700" w:rsidRDefault="00F16880">
      <w:pPr>
        <w:rPr>
          <w:rFonts w:ascii="黑体" w:eastAsia="黑体" w:hAnsi="黑体"/>
          <w:sz w:val="32"/>
          <w:szCs w:val="32"/>
        </w:rPr>
      </w:pPr>
      <w:r>
        <w:rPr>
          <w:rFonts w:ascii="黑体" w:eastAsia="黑体" w:hAnsi="黑体" w:hint="eastAsia"/>
          <w:sz w:val="32"/>
          <w:szCs w:val="32"/>
        </w:rPr>
        <w:t>七、一般公共预算“三公”经费支出总体情况</w:t>
      </w:r>
    </w:p>
    <w:p w:rsidR="00972700" w:rsidRDefault="00F16880">
      <w:pPr>
        <w:rPr>
          <w:rFonts w:ascii="黑体" w:eastAsia="黑体" w:hAnsi="黑体"/>
          <w:sz w:val="32"/>
          <w:szCs w:val="32"/>
        </w:rPr>
      </w:pPr>
      <w:r>
        <w:rPr>
          <w:rFonts w:ascii="黑体" w:eastAsia="黑体" w:hAnsi="黑体" w:hint="eastAsia"/>
          <w:sz w:val="32"/>
          <w:szCs w:val="32"/>
        </w:rPr>
        <w:t>八、政府性基金预算支出总体情况</w:t>
      </w:r>
    </w:p>
    <w:p w:rsidR="00972700" w:rsidRDefault="00F16880">
      <w:pPr>
        <w:rPr>
          <w:rFonts w:ascii="黑体" w:eastAsia="黑体" w:hAnsi="黑体"/>
          <w:sz w:val="32"/>
          <w:szCs w:val="32"/>
        </w:rPr>
      </w:pPr>
      <w:r>
        <w:rPr>
          <w:rFonts w:ascii="黑体" w:eastAsia="黑体" w:hAnsi="黑体" w:hint="eastAsia"/>
          <w:sz w:val="32"/>
          <w:szCs w:val="32"/>
        </w:rPr>
        <w:t>九、政府性基金“三公”经费支出总体情况</w:t>
      </w:r>
    </w:p>
    <w:p w:rsidR="00972700" w:rsidRDefault="00F16880">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972700" w:rsidRDefault="00F16880">
      <w:pPr>
        <w:spacing w:line="576" w:lineRule="exact"/>
        <w:rPr>
          <w:rFonts w:eastAsia="方正小标宋简体"/>
          <w:b/>
          <w:bCs/>
          <w:sz w:val="32"/>
          <w:szCs w:val="32"/>
        </w:rPr>
      </w:pPr>
      <w:r>
        <w:rPr>
          <w:rFonts w:eastAsia="方正小标宋简体"/>
          <w:b/>
          <w:bCs/>
          <w:sz w:val="32"/>
          <w:szCs w:val="32"/>
        </w:rPr>
        <w:t>第四部分</w:t>
      </w:r>
      <w:r>
        <w:rPr>
          <w:rFonts w:eastAsia="方正小标宋简体"/>
          <w:b/>
          <w:bCs/>
          <w:sz w:val="32"/>
          <w:szCs w:val="32"/>
        </w:rPr>
        <w:t xml:space="preserve">  </w:t>
      </w:r>
      <w:r>
        <w:rPr>
          <w:rFonts w:eastAsia="方正小标宋简体"/>
          <w:b/>
          <w:bCs/>
          <w:sz w:val="32"/>
          <w:szCs w:val="32"/>
        </w:rPr>
        <w:t>名词解释</w:t>
      </w: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972700">
      <w:pPr>
        <w:spacing w:line="576" w:lineRule="exact"/>
        <w:rPr>
          <w:rFonts w:eastAsia="方正小标宋简体"/>
          <w:b/>
          <w:bCs/>
          <w:sz w:val="32"/>
          <w:szCs w:val="32"/>
        </w:rPr>
      </w:pPr>
    </w:p>
    <w:p w:rsidR="00972700" w:rsidRDefault="00F16880">
      <w:pPr>
        <w:spacing w:line="576" w:lineRule="exact"/>
        <w:jc w:val="center"/>
        <w:rPr>
          <w:rFonts w:eastAsia="方正小标宋简体"/>
          <w:sz w:val="44"/>
          <w:szCs w:val="44"/>
        </w:rPr>
      </w:pPr>
      <w:r>
        <w:rPr>
          <w:rFonts w:eastAsia="方正小标宋简体"/>
          <w:sz w:val="44"/>
          <w:szCs w:val="44"/>
        </w:rPr>
        <w:lastRenderedPageBreak/>
        <w:t>第一部分</w:t>
      </w:r>
    </w:p>
    <w:p w:rsidR="00972700" w:rsidRDefault="00972700">
      <w:pPr>
        <w:spacing w:line="576" w:lineRule="exact"/>
        <w:jc w:val="center"/>
        <w:rPr>
          <w:rFonts w:eastAsia="方正小标宋简体"/>
          <w:sz w:val="32"/>
          <w:szCs w:val="32"/>
        </w:rPr>
      </w:pPr>
    </w:p>
    <w:p w:rsidR="00972700" w:rsidRDefault="00F16880">
      <w:pPr>
        <w:spacing w:line="576" w:lineRule="exact"/>
        <w:jc w:val="center"/>
        <w:rPr>
          <w:rFonts w:eastAsia="方正小标宋简体"/>
          <w:sz w:val="32"/>
          <w:szCs w:val="32"/>
        </w:rPr>
      </w:pPr>
      <w:r>
        <w:rPr>
          <w:rFonts w:eastAsia="方正小标宋简体"/>
          <w:sz w:val="32"/>
          <w:szCs w:val="32"/>
        </w:rPr>
        <w:t>比如县</w:t>
      </w:r>
      <w:r w:rsidR="00F56CC4">
        <w:rPr>
          <w:rFonts w:eastAsia="方正小标宋简体" w:hint="eastAsia"/>
          <w:sz w:val="32"/>
          <w:szCs w:val="32"/>
        </w:rPr>
        <w:t>群团工作部</w:t>
      </w:r>
      <w:r>
        <w:rPr>
          <w:rFonts w:eastAsia="方正小标宋简体"/>
          <w:sz w:val="32"/>
          <w:szCs w:val="32"/>
        </w:rPr>
        <w:t>概况</w:t>
      </w:r>
    </w:p>
    <w:p w:rsidR="00972700" w:rsidRDefault="00972700">
      <w:pPr>
        <w:spacing w:line="576" w:lineRule="exact"/>
        <w:rPr>
          <w:rFonts w:eastAsia="仿宋"/>
          <w:sz w:val="32"/>
          <w:szCs w:val="32"/>
        </w:rPr>
      </w:pPr>
    </w:p>
    <w:p w:rsidR="00972700" w:rsidRDefault="00F16880">
      <w:pPr>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一、主要职能</w:t>
      </w:r>
      <w:r>
        <w:rPr>
          <w:rFonts w:ascii="方正黑体简体" w:eastAsia="方正黑体简体" w:hAnsi="方正黑体简体" w:cs="方正黑体简体" w:hint="eastAsia"/>
          <w:sz w:val="32"/>
          <w:szCs w:val="32"/>
        </w:rPr>
        <w:t>职责</w:t>
      </w:r>
    </w:p>
    <w:p w:rsidR="003321EB" w:rsidRDefault="00F16880" w:rsidP="003321EB">
      <w:pPr>
        <w:pStyle w:val="a6"/>
        <w:spacing w:before="0" w:beforeAutospacing="0" w:after="0" w:afterAutospacing="0" w:line="576" w:lineRule="exact"/>
        <w:ind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color w:val="000000"/>
          <w:sz w:val="32"/>
          <w:szCs w:val="32"/>
        </w:rPr>
        <w:t>1</w:t>
      </w:r>
      <w:r>
        <w:rPr>
          <w:rFonts w:ascii="Times New Roman" w:eastAsia="方正仿宋简体" w:hAnsi="Times New Roman" w:cs="Times New Roman"/>
          <w:color w:val="000000"/>
          <w:sz w:val="32"/>
          <w:szCs w:val="32"/>
        </w:rPr>
        <w:t>、</w:t>
      </w:r>
      <w:r w:rsidR="003321EB" w:rsidRPr="003321EB">
        <w:rPr>
          <w:rFonts w:ascii="Times New Roman" w:eastAsia="方正仿宋简体" w:hAnsi="Times New Roman" w:cs="Times New Roman"/>
          <w:color w:val="000000"/>
          <w:sz w:val="32"/>
          <w:szCs w:val="32"/>
        </w:rPr>
        <w:t>根据党理论路线方针政策及工运方针，围绕县委中心工作，贯彻执行工会全县代表大会、全委会和常委会确定的任务和作出的决议。</w:t>
      </w:r>
      <w:r w:rsidR="003321EB" w:rsidRPr="003321EB">
        <w:rPr>
          <w:rFonts w:ascii="Times New Roman" w:eastAsia="方正仿宋简体" w:hAnsi="Times New Roman" w:cs="Times New Roman"/>
          <w:color w:val="000000"/>
          <w:sz w:val="32"/>
          <w:szCs w:val="32"/>
        </w:rPr>
        <w:t xml:space="preserve"> </w:t>
      </w:r>
    </w:p>
    <w:p w:rsidR="003321EB" w:rsidRDefault="003321EB" w:rsidP="003321EB">
      <w:pPr>
        <w:pStyle w:val="a6"/>
        <w:spacing w:before="0" w:beforeAutospacing="0" w:after="0" w:afterAutospacing="0" w:line="576" w:lineRule="exact"/>
        <w:ind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依照法律和《中国工会章程》制定全县工会工作的指导意见和任务，组织和指导全县各级工会坚定不移地贯彻落实党的全心全意依靠工人阶级的根本指导方针，进一步突出和履行维权服务职能。</w:t>
      </w:r>
    </w:p>
    <w:p w:rsidR="003321EB" w:rsidRDefault="003321EB" w:rsidP="003321EB">
      <w:pPr>
        <w:pStyle w:val="a6"/>
        <w:spacing w:before="0" w:beforeAutospacing="0" w:after="0" w:afterAutospacing="0" w:line="576" w:lineRule="exact"/>
        <w:ind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3</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对有关职工合法全权益重大问题进行调查研究，向县委反映职工群众思想、愿望和诉求，提出意见和建议。参与拟订、修订涉及职工切身利益的措施、制度，贯彻落实相关政策，参与调查处理职工重大伤亡事故。</w:t>
      </w:r>
    </w:p>
    <w:p w:rsidR="003321EB" w:rsidRDefault="003321EB" w:rsidP="003321EB">
      <w:pPr>
        <w:pStyle w:val="a6"/>
        <w:spacing w:before="0" w:beforeAutospacing="0" w:after="0" w:afterAutospacing="0" w:line="576" w:lineRule="exact"/>
        <w:ind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4</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工运理论政策研究，健全完善我县工会相关制度，监督检查《中国工会章程》贯彻执行。指导全县各级工会组织开展以职工代表大会为基本制度的民主选举、民主决策、民主管理和民主监督工作，推动建立平等协商、集体合同制度和监督保证机制的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lastRenderedPageBreak/>
        <w:t>5</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指导全县各级工会自身改革和建设。负责工会组织建设和会员发展工作，加强工会干部队伍建设，组织开展工会干部培训工作。协助管理乡（镇）、县直部门和单位工会干部。</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负责全县工会组织维护劳动领域政治安全工作，加强工会组织对劳动关系领域社会组织的政治引领、示范带动和联系服务，构建联系广泛、服务职工的工作体系，建立健全工会系统服务职工网络载体。</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7</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组织开展劳动和技能竞赛、职工素质提升工程与技术创新等工会经济技术工作。做好女职工合法权益和特殊利益的维护、职工互助保障工作。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8</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协助县委、县政府做好县劳模的推荐、评选。负责我县全国劳模、自治区劳模、市劳模和县劳模的管理服务工作。负责我县全国、全区</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五一</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劳动奖、工人先锋号的推荐、管理工作。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9</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按规定权限做好工会经费收缴和工会经费预决算审批工作。负责本级工会经费和资产管理，对下一级工会资产管理实施监督。负责对本级、事业单位和下一级工会的经费收支、资产管理情况进行审查。承担机关内部审计相关工作。指导协调工会兴办的职工劳动福利事业。</w:t>
      </w:r>
    </w:p>
    <w:p w:rsidR="00972700"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10</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根据授权，依法依规开展工会国际联络、接待及对外交流工作。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11</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贯彻执行县委和共青团那曲市委员会的决议、指示，协助政府管理青少年事务，领导全县共青团工作，领导和指导全县</w:t>
      </w:r>
      <w:r w:rsidRPr="003321EB">
        <w:rPr>
          <w:rFonts w:ascii="Times New Roman" w:eastAsia="方正仿宋简体" w:hAnsi="Times New Roman" w:cs="Times New Roman"/>
          <w:color w:val="000000"/>
          <w:sz w:val="32"/>
          <w:szCs w:val="32"/>
        </w:rPr>
        <w:lastRenderedPageBreak/>
        <w:t>青联、学联和少先队工作，承担组织青年、引导青年、服务青年和维护青少年合法权益的职能。</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12</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负责拟订全县青少年事业发展规划和青少年工作方针、政策。对全县青年培训工作、青少年活动阵地、青少年服务机构的建设和青少年读物出版等事务进行指导。</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13</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贯彻落实有关青少年事务的法律、法规</w:t>
      </w:r>
      <w:r w:rsidRPr="003321EB">
        <w:rPr>
          <w:rFonts w:ascii="Times New Roman" w:eastAsia="方正仿宋简体" w:hAnsi="Times New Roman" w:cs="Times New Roman"/>
          <w:color w:val="000000"/>
          <w:sz w:val="32"/>
          <w:szCs w:val="32"/>
        </w:rPr>
        <w:t xml:space="preserve"> </w:t>
      </w:r>
      <w:r w:rsidRPr="003321EB">
        <w:rPr>
          <w:rFonts w:ascii="Times New Roman" w:eastAsia="方正仿宋简体" w:hAnsi="Times New Roman" w:cs="Times New Roman"/>
          <w:color w:val="000000"/>
          <w:sz w:val="32"/>
          <w:szCs w:val="32"/>
        </w:rPr>
        <w:t>、规章、办法的制定和实施，处理、协调与青少年利益相关的事务，向党和政府反映青年的意见和要求。</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14</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调查全县青年思想动态和青年工作状况，研究青少年运动、青少年工作理论等问题，为县委、县政府制定相关决策提供决策依据。</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15</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指导全县青少年思想教育和宣传文化活动，组织全县青少年开展以维护祖国统一、加强民族团结，反对分裂为主题的爱国主义教育，开展马克思主义</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五观</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两轮</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教育，促进全县社会局势和谐稳定和长治久安。</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16</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围绕县委、县政府中心工作，组织团员青年在推进经济社会长足发展中发挥生力军和突击队作用。</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17</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代表和维护青少年利益，建立和完善青少年维权体系，会同有关部门做好未成年人保护工作。指导全县青少年社会事务工作。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18</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负责招募青年志愿者，组织指导青年志愿者开展各项志愿服务活动。</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lastRenderedPageBreak/>
        <w:t>19</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 xml:space="preserve"> </w:t>
      </w:r>
      <w:r w:rsidRPr="003321EB">
        <w:rPr>
          <w:rFonts w:ascii="Times New Roman" w:eastAsia="方正仿宋简体" w:hAnsi="Times New Roman" w:cs="Times New Roman"/>
          <w:color w:val="000000"/>
          <w:sz w:val="32"/>
          <w:szCs w:val="32"/>
        </w:rPr>
        <w:t>募集青少年事业发展资金，组织实施</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希望工程</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和</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保护母亲河行动</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高原绿色希望工程</w:t>
      </w:r>
      <w:r w:rsidRPr="003321EB">
        <w:rPr>
          <w:rFonts w:ascii="Times New Roman" w:eastAsia="方正仿宋简体" w:hAnsi="Times New Roman" w:cs="Times New Roman"/>
          <w:color w:val="000000"/>
          <w:sz w:val="32"/>
          <w:szCs w:val="32"/>
        </w:rPr>
        <w:t>”</w:t>
      </w:r>
      <w:r w:rsidRPr="003321EB">
        <w:rPr>
          <w:rFonts w:ascii="Times New Roman" w:eastAsia="方正仿宋简体" w:hAnsi="Times New Roman" w:cs="Times New Roman"/>
          <w:color w:val="000000"/>
          <w:sz w:val="32"/>
          <w:szCs w:val="32"/>
        </w:rPr>
        <w:t>。</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20</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负责青年联合会和青年统战工作，组织指导全县青少年对内、对外友好交流。</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21</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 xml:space="preserve"> </w:t>
      </w:r>
      <w:r w:rsidRPr="003321EB">
        <w:rPr>
          <w:rFonts w:ascii="Times New Roman" w:eastAsia="方正仿宋简体" w:hAnsi="Times New Roman" w:cs="Times New Roman"/>
          <w:color w:val="000000"/>
          <w:sz w:val="32"/>
          <w:szCs w:val="32"/>
        </w:rPr>
        <w:t>负责拟订全县团组织和团干部队伍建设的政策措施。</w:t>
      </w:r>
      <w:r w:rsidRPr="003321EB">
        <w:rPr>
          <w:rFonts w:ascii="Times New Roman" w:eastAsia="方正仿宋简体" w:hAnsi="Times New Roman" w:cs="Times New Roman"/>
          <w:color w:val="000000"/>
          <w:sz w:val="32"/>
          <w:szCs w:val="32"/>
        </w:rPr>
        <w:t xml:space="preserve"> </w:t>
      </w:r>
      <w:r w:rsidRPr="003321EB">
        <w:rPr>
          <w:rFonts w:ascii="Times New Roman" w:eastAsia="方正仿宋简体" w:hAnsi="Times New Roman" w:cs="Times New Roman"/>
          <w:color w:val="000000"/>
          <w:sz w:val="32"/>
          <w:szCs w:val="32"/>
        </w:rPr>
        <w:t>指导全县共青团组织、团干部队伍建设。</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22</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坚持正确的政治方向，组织引导妇女学习和贯彻习近平新时代中国特色社会主义思想和党的路线方针政策，用中国特色社会主义共同理想凝聚妇女，团结引导全县各族各界妇女始终做到听党话、感党恩、跟党走。</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23</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紧密围绕党和政府的中心任务开展工作，团结动员妇女投身改革开放和社会主义比如经济建设、政治建设、文化建设、社会建设和生态文明建设，注重发挥妇女在社会生活和家庭生活中的独特作用，为比如经济社会长足发展和长治久安作贡献。</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24</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代表妇女参与管理国家事务、管理经济和文化事业、管理社会事务，参与民主决策、民主管理、民主监督，贯彻落实相关政策，参与社会治理和公共服务，推动保障妇女权益法律政策和妇女、儿童发展纲要在全县的有效实施。</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25</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维护妇女儿童合法权益，倾听妇女意见，反映妇女诉求，向有关部门或单位提出有关建议，要求并协助有关部门或单位查处侵害妇女儿童权益的行为，为受侵害的妇女儿童提供帮助。</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lastRenderedPageBreak/>
        <w:t>26</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宣传马克思主义妇女观，推动落实男女平等基本国策，营造有利于妇女全面发展的社会环境。教育引导妇女树立自尊、自信、自立、自强的精神，提高综合素质，实现全面发展。宣传表彰优秀妇女典型，培养、推荐女性人才。</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27</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教育引导妇女践行社会主义核心价值观，弘扬中华优秀文化，组织开展家庭文明创建，支持服务家庭教育，传承中华民族家庭美德，树立良好家风，推动形成家庭文明新风尚。加强和发展妇女爱国统一战线工作，维护祖国统一和民族团结。</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28</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关心妇女工作生活，拓宽服务渠道，创新服务方式，建设服务阵地，发展公益事业，壮大巾帼志愿者队伍，加强妇女之家建设。联系和引导女性社会组织，加强与社会各界的协作，推动全社会为妇女儿童和家庭服务。</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29</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指导乡（镇）妇联依据《中华全国妇女联合会章程》和全县妇女代表代表大会的任务，开展妇女儿童工作。联系团体会员并给予工作指导。</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30</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积极发展同各县区、乡（镇）妇女和妇女组织的友好交往与合作，增进了解和友谊。</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hint="eastAsia"/>
          <w:color w:val="000000"/>
          <w:sz w:val="32"/>
          <w:szCs w:val="32"/>
        </w:rPr>
      </w:pPr>
      <w:r>
        <w:rPr>
          <w:rFonts w:ascii="Times New Roman" w:eastAsia="方正仿宋简体" w:hAnsi="Times New Roman" w:cs="Times New Roman" w:hint="eastAsia"/>
          <w:color w:val="000000"/>
          <w:sz w:val="32"/>
          <w:szCs w:val="32"/>
        </w:rPr>
        <w:t>31</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负责本行业本领域安全生产监督和应急处置工作。</w:t>
      </w:r>
    </w:p>
    <w:p w:rsidR="003321EB" w:rsidRDefault="003321EB" w:rsidP="003321EB">
      <w:pPr>
        <w:pStyle w:val="a6"/>
        <w:spacing w:before="0" w:beforeAutospacing="0" w:after="0" w:afterAutospacing="0" w:line="576" w:lineRule="exact"/>
        <w:ind w:firstLineChars="164" w:firstLine="525"/>
        <w:rPr>
          <w:rFonts w:ascii="Times New Roman" w:eastAsia="方正仿宋简体" w:hAnsi="Times New Roman" w:cs="Times New Roman"/>
          <w:color w:val="000000"/>
          <w:sz w:val="32"/>
          <w:szCs w:val="32"/>
        </w:rPr>
      </w:pPr>
      <w:r>
        <w:rPr>
          <w:rFonts w:ascii="Times New Roman" w:eastAsia="方正仿宋简体" w:hAnsi="Times New Roman" w:cs="Times New Roman" w:hint="eastAsia"/>
          <w:color w:val="000000"/>
          <w:sz w:val="32"/>
          <w:szCs w:val="32"/>
        </w:rPr>
        <w:t>32</w:t>
      </w:r>
      <w:r>
        <w:rPr>
          <w:rFonts w:ascii="Times New Roman" w:eastAsia="方正仿宋简体" w:hAnsi="Times New Roman" w:cs="Times New Roman" w:hint="eastAsia"/>
          <w:color w:val="000000"/>
          <w:sz w:val="32"/>
          <w:szCs w:val="32"/>
        </w:rPr>
        <w:t>、</w:t>
      </w:r>
      <w:r w:rsidRPr="003321EB">
        <w:rPr>
          <w:rFonts w:ascii="Times New Roman" w:eastAsia="方正仿宋简体" w:hAnsi="Times New Roman" w:cs="Times New Roman"/>
          <w:color w:val="000000"/>
          <w:sz w:val="32"/>
          <w:szCs w:val="32"/>
        </w:rPr>
        <w:t>完成县委交办的其他任务。</w:t>
      </w:r>
    </w:p>
    <w:p w:rsidR="00972700" w:rsidRDefault="00F16880">
      <w:pPr>
        <w:numPr>
          <w:ilvl w:val="0"/>
          <w:numId w:val="1"/>
        </w:numPr>
        <w:spacing w:line="576" w:lineRule="exact"/>
        <w:ind w:firstLineChars="200" w:firstLine="640"/>
        <w:rPr>
          <w:rFonts w:eastAsia="黑体"/>
          <w:sz w:val="32"/>
          <w:szCs w:val="32"/>
        </w:rPr>
      </w:pPr>
      <w:r>
        <w:rPr>
          <w:rFonts w:eastAsia="黑体"/>
          <w:sz w:val="32"/>
          <w:szCs w:val="32"/>
        </w:rPr>
        <w:t>部门预算单位构成</w:t>
      </w:r>
    </w:p>
    <w:p w:rsidR="00972700" w:rsidRDefault="00F16880">
      <w:pPr>
        <w:pStyle w:val="a6"/>
        <w:spacing w:before="0" w:beforeAutospacing="0" w:after="0" w:afterAutospacing="0" w:line="576" w:lineRule="exact"/>
        <w:ind w:firstLine="525"/>
        <w:rPr>
          <w:rFonts w:ascii="Times New Roman" w:eastAsia="方正仿宋简体" w:hAnsi="Times New Roman" w:cs="Times New Roman"/>
          <w:color w:val="000000"/>
          <w:sz w:val="32"/>
          <w:szCs w:val="32"/>
        </w:rPr>
      </w:pPr>
      <w:r>
        <w:rPr>
          <w:rFonts w:ascii="Times New Roman" w:eastAsia="方正仿宋简体" w:hAnsi="Times New Roman" w:cs="Times New Roman"/>
          <w:color w:val="000000"/>
          <w:sz w:val="32"/>
          <w:szCs w:val="32"/>
        </w:rPr>
        <w:t>比如县</w:t>
      </w:r>
      <w:r w:rsidR="004D586D">
        <w:rPr>
          <w:rFonts w:ascii="Times New Roman" w:eastAsia="方正仿宋简体" w:hAnsi="Times New Roman" w:cs="Times New Roman" w:hint="eastAsia"/>
          <w:color w:val="000000"/>
          <w:sz w:val="32"/>
          <w:szCs w:val="32"/>
        </w:rPr>
        <w:t>群团工作部</w:t>
      </w:r>
      <w:r>
        <w:rPr>
          <w:rFonts w:ascii="Times New Roman" w:eastAsia="方正仿宋简体" w:hAnsi="Times New Roman" w:cs="Times New Roman"/>
          <w:color w:val="000000"/>
          <w:sz w:val="32"/>
          <w:szCs w:val="32"/>
        </w:rPr>
        <w:t>隶属行政机构，</w:t>
      </w:r>
      <w:r w:rsidR="004D586D">
        <w:rPr>
          <w:rFonts w:ascii="Times New Roman" w:eastAsia="方正仿宋简体" w:hAnsi="Times New Roman" w:cs="Times New Roman"/>
          <w:sz w:val="32"/>
          <w:szCs w:val="32"/>
        </w:rPr>
        <w:t>单位性质为正科级</w:t>
      </w:r>
      <w:r w:rsidR="004D586D">
        <w:rPr>
          <w:rFonts w:ascii="Times New Roman" w:eastAsia="方正仿宋简体" w:hAnsi="Times New Roman" w:cs="Times New Roman" w:hint="eastAsia"/>
          <w:sz w:val="32"/>
          <w:szCs w:val="32"/>
        </w:rPr>
        <w:t>。县群体工作部加挂比如县总工会、共青团比如县委员会、比如县妇女</w:t>
      </w:r>
      <w:r w:rsidR="004D586D">
        <w:rPr>
          <w:rFonts w:ascii="Times New Roman" w:eastAsia="方正仿宋简体" w:hAnsi="Times New Roman" w:cs="Times New Roman" w:hint="eastAsia"/>
          <w:sz w:val="32"/>
          <w:szCs w:val="32"/>
        </w:rPr>
        <w:lastRenderedPageBreak/>
        <w:t>联合会牌子。</w:t>
      </w:r>
      <w:r>
        <w:rPr>
          <w:rFonts w:ascii="Times New Roman" w:eastAsia="方正仿宋简体" w:hAnsi="Times New Roman" w:cs="Times New Roman"/>
          <w:sz w:val="32"/>
          <w:szCs w:val="32"/>
        </w:rPr>
        <w:t>社会统一信用代码为：</w:t>
      </w:r>
      <w:r>
        <w:rPr>
          <w:rFonts w:ascii="Times New Roman" w:eastAsia="方正仿宋简体" w:hAnsi="Times New Roman" w:cs="Times New Roman"/>
          <w:sz w:val="32"/>
          <w:szCs w:val="32"/>
        </w:rPr>
        <w:t>11542423</w:t>
      </w:r>
      <w:r w:rsidR="00FD02F9">
        <w:rPr>
          <w:rFonts w:ascii="Times New Roman" w:eastAsia="方正仿宋简体" w:hAnsi="Times New Roman" w:cs="Times New Roman" w:hint="eastAsia"/>
          <w:sz w:val="32"/>
          <w:szCs w:val="32"/>
        </w:rPr>
        <w:t>C75657530K</w:t>
      </w:r>
      <w:r>
        <w:rPr>
          <w:rFonts w:ascii="Times New Roman" w:eastAsia="方正仿宋简体" w:hAnsi="Times New Roman" w:cs="Times New Roman"/>
          <w:sz w:val="32"/>
          <w:szCs w:val="32"/>
        </w:rPr>
        <w:t>。</w:t>
      </w:r>
      <w:r>
        <w:rPr>
          <w:rFonts w:ascii="Times New Roman" w:eastAsia="方正仿宋简体" w:hAnsi="Times New Roman" w:cs="Times New Roman"/>
          <w:color w:val="000000"/>
          <w:sz w:val="32"/>
          <w:szCs w:val="32"/>
        </w:rPr>
        <w:t>人员编制</w:t>
      </w:r>
      <w:r w:rsidR="00FD02F9">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color w:val="000000"/>
          <w:sz w:val="32"/>
          <w:szCs w:val="32"/>
        </w:rPr>
        <w:t>人，行政人员编制</w:t>
      </w:r>
      <w:r w:rsidR="00FD02F9">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color w:val="000000"/>
          <w:sz w:val="32"/>
          <w:szCs w:val="32"/>
        </w:rPr>
        <w:t>人，无事业编制。</w:t>
      </w:r>
      <w:r>
        <w:rPr>
          <w:rFonts w:ascii="Times New Roman" w:eastAsia="方正仿宋简体" w:hAnsi="Times New Roman" w:cs="Times New Roman" w:hint="eastAsia"/>
          <w:color w:val="000000"/>
          <w:sz w:val="32"/>
          <w:szCs w:val="32"/>
        </w:rPr>
        <w:t>2025</w:t>
      </w:r>
      <w:r>
        <w:rPr>
          <w:rFonts w:ascii="Times New Roman" w:eastAsia="方正仿宋简体" w:hAnsi="Times New Roman" w:cs="Times New Roman"/>
          <w:color w:val="000000"/>
          <w:sz w:val="32"/>
          <w:szCs w:val="32"/>
        </w:rPr>
        <w:t>年，我局在职职工</w:t>
      </w:r>
      <w:r w:rsidR="00FD02F9">
        <w:rPr>
          <w:rFonts w:ascii="Times New Roman" w:eastAsia="方正仿宋简体" w:hAnsi="Times New Roman" w:cs="Times New Roman" w:hint="eastAsia"/>
          <w:color w:val="000000"/>
          <w:sz w:val="32"/>
          <w:szCs w:val="32"/>
        </w:rPr>
        <w:t>6</w:t>
      </w:r>
      <w:r>
        <w:rPr>
          <w:rFonts w:ascii="Times New Roman" w:eastAsia="方正仿宋简体" w:hAnsi="Times New Roman" w:cs="Times New Roman"/>
          <w:color w:val="000000"/>
          <w:sz w:val="32"/>
          <w:szCs w:val="32"/>
        </w:rPr>
        <w:t>人，其中：</w:t>
      </w:r>
      <w:r w:rsidR="004D586D">
        <w:rPr>
          <w:rFonts w:ascii="Times New Roman" w:eastAsia="方正仿宋简体" w:hAnsi="Times New Roman" w:cs="Times New Roman" w:hint="eastAsia"/>
          <w:color w:val="000000"/>
          <w:sz w:val="32"/>
          <w:szCs w:val="32"/>
        </w:rPr>
        <w:t>部门领导职数</w:t>
      </w:r>
      <w:r w:rsidR="00B45B0A">
        <w:rPr>
          <w:rFonts w:ascii="Times New Roman" w:eastAsia="方正仿宋简体" w:hAnsi="Times New Roman" w:cs="Times New Roman" w:hint="eastAsia"/>
          <w:color w:val="000000"/>
          <w:sz w:val="32"/>
          <w:szCs w:val="32"/>
        </w:rPr>
        <w:t>3</w:t>
      </w:r>
      <w:r w:rsidR="004D586D">
        <w:rPr>
          <w:rFonts w:ascii="Times New Roman" w:eastAsia="方正仿宋简体" w:hAnsi="Times New Roman" w:cs="Times New Roman" w:hint="eastAsia"/>
          <w:color w:val="000000"/>
          <w:sz w:val="32"/>
          <w:szCs w:val="32"/>
        </w:rPr>
        <w:t>名，部长、县总工主席</w:t>
      </w:r>
      <w:r w:rsidR="004D586D">
        <w:rPr>
          <w:rFonts w:ascii="Times New Roman" w:eastAsia="方正仿宋简体" w:hAnsi="Times New Roman" w:cs="Times New Roman" w:hint="eastAsia"/>
          <w:color w:val="000000"/>
          <w:sz w:val="32"/>
          <w:szCs w:val="32"/>
        </w:rPr>
        <w:t>1</w:t>
      </w:r>
      <w:r w:rsidR="004D586D">
        <w:rPr>
          <w:rFonts w:ascii="Times New Roman" w:eastAsia="方正仿宋简体" w:hAnsi="Times New Roman" w:cs="Times New Roman" w:hint="eastAsia"/>
          <w:color w:val="000000"/>
          <w:sz w:val="32"/>
          <w:szCs w:val="32"/>
        </w:rPr>
        <w:t>名（由县处级领导兼任），副部长、县总工会专职副主席</w:t>
      </w:r>
      <w:r w:rsidR="004D586D">
        <w:rPr>
          <w:rFonts w:ascii="Times New Roman" w:eastAsia="方正仿宋简体" w:hAnsi="Times New Roman" w:cs="Times New Roman" w:hint="eastAsia"/>
          <w:color w:val="000000"/>
          <w:sz w:val="32"/>
          <w:szCs w:val="32"/>
        </w:rPr>
        <w:t>1</w:t>
      </w:r>
      <w:r w:rsidR="004D586D">
        <w:rPr>
          <w:rFonts w:ascii="Times New Roman" w:eastAsia="方正仿宋简体" w:hAnsi="Times New Roman" w:cs="Times New Roman" w:hint="eastAsia"/>
          <w:color w:val="000000"/>
          <w:sz w:val="32"/>
          <w:szCs w:val="32"/>
        </w:rPr>
        <w:t>名（正科级），副部长、县妇联主席</w:t>
      </w:r>
      <w:r w:rsidR="004D586D">
        <w:rPr>
          <w:rFonts w:ascii="Times New Roman" w:eastAsia="方正仿宋简体" w:hAnsi="Times New Roman" w:cs="Times New Roman" w:hint="eastAsia"/>
          <w:color w:val="000000"/>
          <w:sz w:val="32"/>
          <w:szCs w:val="32"/>
        </w:rPr>
        <w:t>1</w:t>
      </w:r>
      <w:r w:rsidR="004D586D">
        <w:rPr>
          <w:rFonts w:ascii="Times New Roman" w:eastAsia="方正仿宋简体" w:hAnsi="Times New Roman" w:cs="Times New Roman" w:hint="eastAsia"/>
          <w:color w:val="000000"/>
          <w:sz w:val="32"/>
          <w:szCs w:val="32"/>
        </w:rPr>
        <w:t>名（正科级）</w:t>
      </w:r>
      <w:r>
        <w:rPr>
          <w:rFonts w:ascii="Times New Roman" w:eastAsia="方正仿宋简体" w:hAnsi="Times New Roman" w:cs="Times New Roman"/>
          <w:color w:val="000000"/>
          <w:sz w:val="32"/>
          <w:szCs w:val="32"/>
        </w:rPr>
        <w:t>。我局共设置</w:t>
      </w:r>
      <w:r w:rsidR="004D586D">
        <w:rPr>
          <w:rFonts w:ascii="Times New Roman" w:eastAsia="方正仿宋简体" w:hAnsi="Times New Roman" w:cs="Times New Roman" w:hint="eastAsia"/>
          <w:color w:val="000000"/>
          <w:sz w:val="32"/>
          <w:szCs w:val="32"/>
        </w:rPr>
        <w:t>工会</w:t>
      </w:r>
      <w:r w:rsidR="00927936">
        <w:rPr>
          <w:rFonts w:ascii="Times New Roman" w:eastAsia="方正仿宋简体" w:hAnsi="Times New Roman" w:cs="Times New Roman" w:hint="eastAsia"/>
          <w:color w:val="000000"/>
          <w:sz w:val="32"/>
          <w:szCs w:val="32"/>
        </w:rPr>
        <w:t>综合</w:t>
      </w:r>
      <w:r w:rsidR="004D586D">
        <w:rPr>
          <w:rFonts w:ascii="Times New Roman" w:eastAsia="方正仿宋简体" w:hAnsi="Times New Roman" w:cs="Times New Roman" w:hint="eastAsia"/>
          <w:color w:val="000000"/>
          <w:sz w:val="32"/>
          <w:szCs w:val="32"/>
        </w:rPr>
        <w:t>办公室，</w:t>
      </w:r>
      <w:r w:rsidR="00927936">
        <w:rPr>
          <w:rFonts w:ascii="Times New Roman" w:eastAsia="方正仿宋简体" w:hAnsi="Times New Roman" w:cs="Times New Roman" w:hint="eastAsia"/>
          <w:color w:val="000000"/>
          <w:sz w:val="32"/>
          <w:szCs w:val="32"/>
        </w:rPr>
        <w:t>团委综合</w:t>
      </w:r>
      <w:r w:rsidR="004D586D">
        <w:rPr>
          <w:rFonts w:ascii="Times New Roman" w:eastAsia="方正仿宋简体" w:hAnsi="Times New Roman" w:cs="Times New Roman" w:hint="eastAsia"/>
          <w:color w:val="000000"/>
          <w:sz w:val="32"/>
          <w:szCs w:val="32"/>
        </w:rPr>
        <w:t>办公室，妇联</w:t>
      </w:r>
      <w:r w:rsidR="00927936">
        <w:rPr>
          <w:rFonts w:ascii="Times New Roman" w:eastAsia="方正仿宋简体" w:hAnsi="Times New Roman" w:cs="Times New Roman" w:hint="eastAsia"/>
          <w:color w:val="000000"/>
          <w:sz w:val="32"/>
          <w:szCs w:val="32"/>
        </w:rPr>
        <w:t>综合</w:t>
      </w:r>
      <w:r>
        <w:rPr>
          <w:rFonts w:ascii="Times New Roman" w:eastAsia="方正仿宋简体" w:hAnsi="Times New Roman" w:cs="Times New Roman"/>
          <w:color w:val="000000"/>
          <w:sz w:val="32"/>
          <w:szCs w:val="32"/>
        </w:rPr>
        <w:t>办公室</w:t>
      </w:r>
      <w:r w:rsidR="004D586D">
        <w:rPr>
          <w:rFonts w:ascii="Times New Roman" w:eastAsia="方正仿宋简体" w:hAnsi="Times New Roman" w:cs="Times New Roman" w:hint="eastAsia"/>
          <w:color w:val="000000"/>
          <w:sz w:val="32"/>
          <w:szCs w:val="32"/>
        </w:rPr>
        <w:t>等</w:t>
      </w:r>
      <w:r>
        <w:rPr>
          <w:rFonts w:ascii="Times New Roman" w:eastAsia="方正仿宋简体" w:hAnsi="Times New Roman" w:cs="Times New Roman"/>
          <w:color w:val="000000"/>
          <w:sz w:val="32"/>
          <w:szCs w:val="32"/>
        </w:rPr>
        <w:t>办公室。</w:t>
      </w: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rPr>
          <w:rFonts w:eastAsia="仿宋"/>
          <w:sz w:val="32"/>
          <w:szCs w:val="32"/>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rPr>
          <w:rFonts w:eastAsia="方正小标宋简体"/>
          <w:sz w:val="44"/>
          <w:szCs w:val="44"/>
        </w:rPr>
      </w:pPr>
    </w:p>
    <w:p w:rsidR="00972700" w:rsidRDefault="00972700">
      <w:pPr>
        <w:spacing w:line="576" w:lineRule="exact"/>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rPr>
          <w:rFonts w:eastAsia="方正小标宋简体" w:hint="eastAsia"/>
          <w:sz w:val="44"/>
          <w:szCs w:val="44"/>
        </w:rPr>
      </w:pPr>
    </w:p>
    <w:p w:rsidR="005F1375" w:rsidRDefault="005F1375">
      <w:pPr>
        <w:spacing w:line="576" w:lineRule="exact"/>
        <w:rPr>
          <w:rFonts w:eastAsia="方正小标宋简体" w:hint="eastAsia"/>
          <w:sz w:val="44"/>
          <w:szCs w:val="44"/>
        </w:rPr>
      </w:pPr>
    </w:p>
    <w:p w:rsidR="005F1375" w:rsidRDefault="005F1375">
      <w:pPr>
        <w:spacing w:line="576" w:lineRule="exact"/>
        <w:rPr>
          <w:rFonts w:eastAsia="方正小标宋简体" w:hint="eastAsia"/>
          <w:sz w:val="44"/>
          <w:szCs w:val="44"/>
        </w:rPr>
      </w:pPr>
    </w:p>
    <w:p w:rsidR="005F1375" w:rsidRDefault="005F1375">
      <w:pPr>
        <w:spacing w:line="576" w:lineRule="exact"/>
        <w:rPr>
          <w:rFonts w:eastAsia="方正小标宋简体" w:hint="eastAsia"/>
          <w:sz w:val="44"/>
          <w:szCs w:val="44"/>
        </w:rPr>
      </w:pPr>
    </w:p>
    <w:p w:rsidR="005F1375" w:rsidRDefault="005F1375">
      <w:pPr>
        <w:spacing w:line="576" w:lineRule="exact"/>
        <w:rPr>
          <w:rFonts w:eastAsia="方正小标宋简体"/>
          <w:sz w:val="44"/>
          <w:szCs w:val="44"/>
        </w:rPr>
      </w:pPr>
    </w:p>
    <w:p w:rsidR="00972700" w:rsidRDefault="00972700">
      <w:pPr>
        <w:spacing w:line="576" w:lineRule="exact"/>
        <w:rPr>
          <w:rFonts w:eastAsia="方正小标宋简体"/>
          <w:sz w:val="44"/>
          <w:szCs w:val="44"/>
        </w:rPr>
      </w:pPr>
      <w:bookmarkStart w:id="0" w:name="_GoBack"/>
      <w:bookmarkEnd w:id="0"/>
    </w:p>
    <w:p w:rsidR="00972700" w:rsidRDefault="00F16880">
      <w:pPr>
        <w:spacing w:line="576" w:lineRule="exact"/>
        <w:jc w:val="center"/>
        <w:rPr>
          <w:rFonts w:eastAsia="方正小标宋简体"/>
          <w:sz w:val="44"/>
          <w:szCs w:val="44"/>
        </w:rPr>
      </w:pPr>
      <w:r>
        <w:rPr>
          <w:rFonts w:eastAsia="方正小标宋简体"/>
          <w:sz w:val="44"/>
          <w:szCs w:val="44"/>
        </w:rPr>
        <w:t>第二部分</w:t>
      </w:r>
    </w:p>
    <w:p w:rsidR="00972700" w:rsidRDefault="00972700">
      <w:pPr>
        <w:spacing w:line="576" w:lineRule="exact"/>
        <w:jc w:val="center"/>
        <w:rPr>
          <w:rFonts w:eastAsia="方正小标宋简体"/>
          <w:sz w:val="44"/>
          <w:szCs w:val="44"/>
        </w:rPr>
      </w:pPr>
    </w:p>
    <w:p w:rsidR="00972700" w:rsidRDefault="00F16880">
      <w:pPr>
        <w:spacing w:line="576" w:lineRule="exact"/>
        <w:jc w:val="center"/>
        <w:rPr>
          <w:rFonts w:eastAsia="方正小标宋简体"/>
          <w:sz w:val="32"/>
          <w:szCs w:val="32"/>
        </w:rPr>
      </w:pPr>
      <w:r>
        <w:rPr>
          <w:rFonts w:eastAsia="方正小标宋简体"/>
          <w:sz w:val="32"/>
          <w:szCs w:val="32"/>
        </w:rPr>
        <w:t>比如县财政局</w:t>
      </w:r>
      <w:r>
        <w:rPr>
          <w:rFonts w:eastAsia="方正小标宋简体" w:hint="eastAsia"/>
          <w:sz w:val="32"/>
          <w:szCs w:val="32"/>
        </w:rPr>
        <w:t>2025</w:t>
      </w:r>
      <w:r>
        <w:rPr>
          <w:rFonts w:eastAsia="方正小标宋简体"/>
          <w:sz w:val="32"/>
          <w:szCs w:val="32"/>
        </w:rPr>
        <w:t>年度</w:t>
      </w:r>
      <w:r>
        <w:rPr>
          <w:rFonts w:eastAsia="方正小标宋简体" w:hint="eastAsia"/>
          <w:sz w:val="32"/>
          <w:szCs w:val="32"/>
        </w:rPr>
        <w:t>部门</w:t>
      </w:r>
      <w:r>
        <w:rPr>
          <w:rFonts w:eastAsia="方正小标宋简体"/>
          <w:sz w:val="32"/>
          <w:szCs w:val="32"/>
        </w:rPr>
        <w:t>预算明细表</w:t>
      </w:r>
    </w:p>
    <w:p w:rsidR="00972700" w:rsidRDefault="00F16880">
      <w:pPr>
        <w:spacing w:line="576" w:lineRule="exact"/>
        <w:jc w:val="center"/>
        <w:rPr>
          <w:rFonts w:eastAsia="方正小标宋简体"/>
          <w:sz w:val="32"/>
          <w:szCs w:val="32"/>
        </w:rPr>
      </w:pPr>
      <w:r>
        <w:rPr>
          <w:rFonts w:eastAsia="方正小标宋简体"/>
          <w:sz w:val="32"/>
          <w:szCs w:val="32"/>
        </w:rPr>
        <w:t>（表格详见附件）</w:t>
      </w:r>
    </w:p>
    <w:p w:rsidR="00972700" w:rsidRDefault="00972700">
      <w:pPr>
        <w:spacing w:line="576" w:lineRule="exact"/>
        <w:jc w:val="center"/>
        <w:rPr>
          <w:rFonts w:eastAsia="方正小标宋简体"/>
          <w:sz w:val="32"/>
          <w:szCs w:val="32"/>
        </w:rPr>
      </w:pPr>
    </w:p>
    <w:p w:rsidR="00972700" w:rsidRDefault="00972700">
      <w:pPr>
        <w:spacing w:line="576" w:lineRule="exact"/>
        <w:jc w:val="center"/>
        <w:rPr>
          <w:rFonts w:eastAsia="方正小标宋简体"/>
          <w:sz w:val="32"/>
          <w:szCs w:val="32"/>
        </w:rPr>
      </w:pPr>
    </w:p>
    <w:p w:rsidR="00972700" w:rsidRDefault="00972700">
      <w:pPr>
        <w:spacing w:line="576" w:lineRule="exact"/>
        <w:jc w:val="center"/>
        <w:rPr>
          <w:rFonts w:eastAsia="方正小标宋简体"/>
          <w:sz w:val="32"/>
          <w:szCs w:val="32"/>
        </w:rPr>
      </w:pPr>
    </w:p>
    <w:p w:rsidR="00972700" w:rsidRDefault="00972700">
      <w:pPr>
        <w:spacing w:line="576" w:lineRule="exact"/>
        <w:jc w:val="center"/>
        <w:rPr>
          <w:rFonts w:eastAsia="方正小标宋简体"/>
          <w:sz w:val="32"/>
          <w:szCs w:val="32"/>
        </w:rPr>
      </w:pPr>
    </w:p>
    <w:p w:rsidR="00972700" w:rsidRDefault="00972700">
      <w:pPr>
        <w:spacing w:line="576" w:lineRule="exact"/>
        <w:jc w:val="center"/>
        <w:rPr>
          <w:rFonts w:eastAsia="方正小标宋简体"/>
          <w:sz w:val="32"/>
          <w:szCs w:val="32"/>
        </w:rPr>
      </w:pPr>
    </w:p>
    <w:p w:rsidR="00972700" w:rsidRDefault="00972700">
      <w:pPr>
        <w:spacing w:line="576" w:lineRule="exact"/>
        <w:jc w:val="center"/>
        <w:rPr>
          <w:rFonts w:eastAsia="黑体"/>
          <w:sz w:val="32"/>
          <w:szCs w:val="32"/>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rPr>
          <w:rFonts w:eastAsia="方正小标宋简体"/>
          <w:sz w:val="44"/>
          <w:szCs w:val="44"/>
        </w:rPr>
      </w:pPr>
    </w:p>
    <w:p w:rsidR="00972700" w:rsidRDefault="00972700">
      <w:pPr>
        <w:spacing w:line="576" w:lineRule="exact"/>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972700">
      <w:pPr>
        <w:spacing w:line="576" w:lineRule="exact"/>
        <w:jc w:val="center"/>
        <w:rPr>
          <w:rFonts w:eastAsia="方正小标宋简体"/>
          <w:sz w:val="44"/>
          <w:szCs w:val="44"/>
        </w:rPr>
      </w:pPr>
    </w:p>
    <w:p w:rsidR="00972700" w:rsidRDefault="00F16880">
      <w:pPr>
        <w:spacing w:line="576" w:lineRule="exact"/>
        <w:jc w:val="center"/>
        <w:rPr>
          <w:rFonts w:eastAsia="方正小标宋简体"/>
          <w:sz w:val="44"/>
          <w:szCs w:val="44"/>
        </w:rPr>
      </w:pPr>
      <w:r>
        <w:rPr>
          <w:rFonts w:eastAsia="方正小标宋简体"/>
          <w:sz w:val="44"/>
          <w:szCs w:val="44"/>
        </w:rPr>
        <w:t>第三部分</w:t>
      </w:r>
    </w:p>
    <w:p w:rsidR="00972700" w:rsidRDefault="00972700">
      <w:pPr>
        <w:spacing w:line="576" w:lineRule="exact"/>
        <w:jc w:val="center"/>
        <w:rPr>
          <w:rFonts w:eastAsia="方正小标宋简体"/>
          <w:sz w:val="32"/>
          <w:szCs w:val="32"/>
        </w:rPr>
      </w:pPr>
    </w:p>
    <w:p w:rsidR="00972700" w:rsidRDefault="00F16880">
      <w:pPr>
        <w:spacing w:line="576" w:lineRule="exact"/>
        <w:jc w:val="center"/>
        <w:rPr>
          <w:rFonts w:eastAsia="方正小标宋简体"/>
          <w:sz w:val="32"/>
          <w:szCs w:val="32"/>
        </w:rPr>
      </w:pPr>
      <w:r>
        <w:rPr>
          <w:rFonts w:eastAsia="方正小标宋简体"/>
          <w:sz w:val="32"/>
          <w:szCs w:val="32"/>
        </w:rPr>
        <w:t>比如县财政局</w:t>
      </w:r>
      <w:r>
        <w:rPr>
          <w:rFonts w:eastAsia="方正小标宋简体" w:hint="eastAsia"/>
          <w:sz w:val="32"/>
          <w:szCs w:val="32"/>
        </w:rPr>
        <w:t>2025</w:t>
      </w:r>
      <w:r>
        <w:rPr>
          <w:rFonts w:eastAsia="方正小标宋简体"/>
          <w:sz w:val="32"/>
          <w:szCs w:val="32"/>
        </w:rPr>
        <w:t>年度部门预算数据分析</w:t>
      </w:r>
    </w:p>
    <w:p w:rsidR="00972700" w:rsidRDefault="00972700">
      <w:pPr>
        <w:spacing w:line="576" w:lineRule="exact"/>
        <w:jc w:val="center"/>
        <w:rPr>
          <w:rFonts w:eastAsia="黑体"/>
          <w:sz w:val="32"/>
          <w:szCs w:val="32"/>
        </w:rPr>
      </w:pPr>
    </w:p>
    <w:p w:rsidR="00972700" w:rsidRDefault="00F16880">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一、部门</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单位收支总体情况</w:t>
      </w:r>
    </w:p>
    <w:p w:rsidR="00972700" w:rsidRDefault="00F16880">
      <w:pPr>
        <w:spacing w:line="576" w:lineRule="exact"/>
        <w:rPr>
          <w:rFonts w:eastAsia="方正仿宋简体"/>
          <w:sz w:val="32"/>
          <w:szCs w:val="32"/>
        </w:rPr>
      </w:pPr>
      <w:r>
        <w:rPr>
          <w:rFonts w:eastAsia="方正仿宋简体" w:hint="eastAsia"/>
          <w:sz w:val="32"/>
          <w:szCs w:val="32"/>
        </w:rPr>
        <w:t>2025</w:t>
      </w:r>
      <w:r>
        <w:rPr>
          <w:rFonts w:eastAsia="方正仿宋简体"/>
          <w:sz w:val="32"/>
          <w:szCs w:val="32"/>
        </w:rPr>
        <w:t>年收支总预算</w:t>
      </w:r>
      <w:r w:rsidR="00005071">
        <w:rPr>
          <w:rFonts w:eastAsia="方正仿宋简体" w:hint="eastAsia"/>
          <w:sz w:val="32"/>
          <w:szCs w:val="32"/>
        </w:rPr>
        <w:t>370.53</w:t>
      </w:r>
      <w:r>
        <w:rPr>
          <w:rFonts w:eastAsia="方正仿宋简体"/>
          <w:sz w:val="32"/>
          <w:szCs w:val="32"/>
        </w:rPr>
        <w:t>万元。收入包括：一般公共预算拨款收入、上年结转；支出包括：一般公共服务支出、社会保障和就业支出、卫生健康支出</w:t>
      </w:r>
      <w:r w:rsidR="00005071">
        <w:rPr>
          <w:rFonts w:eastAsia="方正仿宋简体" w:hint="eastAsia"/>
          <w:sz w:val="32"/>
          <w:szCs w:val="32"/>
        </w:rPr>
        <w:t>、</w:t>
      </w:r>
      <w:r>
        <w:rPr>
          <w:rFonts w:eastAsia="方正仿宋简体"/>
          <w:sz w:val="32"/>
          <w:szCs w:val="32"/>
        </w:rPr>
        <w:t>住房保障支出</w:t>
      </w:r>
      <w:r>
        <w:rPr>
          <w:rFonts w:eastAsia="方正仿宋简体"/>
          <w:sz w:val="32"/>
          <w:szCs w:val="32"/>
        </w:rPr>
        <w:t>。</w:t>
      </w:r>
    </w:p>
    <w:p w:rsidR="00972700" w:rsidRDefault="00F16880">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二、部门</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单位收入总体情况</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收入预算</w:t>
      </w:r>
      <w:r w:rsidR="00005071">
        <w:rPr>
          <w:rFonts w:eastAsia="方正仿宋简体" w:hint="eastAsia"/>
          <w:sz w:val="32"/>
          <w:szCs w:val="32"/>
        </w:rPr>
        <w:t>370.53</w:t>
      </w:r>
      <w:r>
        <w:rPr>
          <w:rFonts w:eastAsia="方正仿宋简体" w:hint="eastAsia"/>
          <w:sz w:val="32"/>
          <w:szCs w:val="32"/>
        </w:rPr>
        <w:t>万元，其中：上年结转</w:t>
      </w:r>
      <w:r w:rsidR="00005071">
        <w:rPr>
          <w:rFonts w:eastAsia="方正仿宋简体" w:hint="eastAsia"/>
          <w:sz w:val="32"/>
          <w:szCs w:val="32"/>
        </w:rPr>
        <w:t>2.80</w:t>
      </w:r>
      <w:r>
        <w:rPr>
          <w:rFonts w:eastAsia="方正仿宋简体" w:hint="eastAsia"/>
          <w:sz w:val="32"/>
          <w:szCs w:val="32"/>
        </w:rPr>
        <w:t>万元</w:t>
      </w:r>
      <w:r>
        <w:rPr>
          <w:rFonts w:eastAsia="方正仿宋简体" w:hint="eastAsia"/>
          <w:sz w:val="32"/>
          <w:szCs w:val="32"/>
        </w:rPr>
        <w:t>，</w:t>
      </w:r>
      <w:r>
        <w:rPr>
          <w:rFonts w:eastAsia="方正仿宋简体" w:hint="eastAsia"/>
          <w:sz w:val="32"/>
          <w:szCs w:val="32"/>
        </w:rPr>
        <w:t>占</w:t>
      </w:r>
      <w:r>
        <w:rPr>
          <w:rFonts w:eastAsia="方正仿宋简体" w:hint="eastAsia"/>
          <w:sz w:val="32"/>
          <w:szCs w:val="32"/>
        </w:rPr>
        <w:t xml:space="preserve"> </w:t>
      </w:r>
      <w:r w:rsidR="00005071">
        <w:rPr>
          <w:rFonts w:eastAsia="方正仿宋简体" w:hint="eastAsia"/>
          <w:sz w:val="32"/>
          <w:szCs w:val="32"/>
        </w:rPr>
        <w:t>0.76</w:t>
      </w:r>
      <w:r>
        <w:rPr>
          <w:rFonts w:eastAsia="方正仿宋简体" w:hint="eastAsia"/>
          <w:sz w:val="32"/>
          <w:szCs w:val="32"/>
        </w:rPr>
        <w:t>%</w:t>
      </w:r>
      <w:r>
        <w:rPr>
          <w:rFonts w:eastAsia="方正仿宋简体" w:hint="eastAsia"/>
          <w:sz w:val="32"/>
          <w:szCs w:val="32"/>
        </w:rPr>
        <w:t>；一般公共预算拨款收入</w:t>
      </w:r>
      <w:r w:rsidR="00005071">
        <w:rPr>
          <w:rFonts w:eastAsia="方正仿宋简体" w:hint="eastAsia"/>
          <w:sz w:val="32"/>
          <w:szCs w:val="32"/>
        </w:rPr>
        <w:t>367.73</w:t>
      </w:r>
      <w:r>
        <w:rPr>
          <w:rFonts w:eastAsia="方正仿宋简体" w:hint="eastAsia"/>
          <w:sz w:val="32"/>
          <w:szCs w:val="32"/>
        </w:rPr>
        <w:t>万元，占</w:t>
      </w:r>
      <w:r w:rsidR="00005071">
        <w:rPr>
          <w:rFonts w:eastAsia="方正仿宋简体" w:hint="eastAsia"/>
          <w:sz w:val="32"/>
          <w:szCs w:val="32"/>
        </w:rPr>
        <w:t>99.24</w:t>
      </w:r>
      <w:r>
        <w:rPr>
          <w:rFonts w:eastAsia="方正仿宋简体" w:hint="eastAsia"/>
          <w:sz w:val="32"/>
          <w:szCs w:val="32"/>
        </w:rPr>
        <w:t>%</w:t>
      </w:r>
      <w:r w:rsidR="00005071">
        <w:rPr>
          <w:rFonts w:eastAsia="方正仿宋简体" w:hint="eastAsia"/>
          <w:sz w:val="32"/>
          <w:szCs w:val="32"/>
        </w:rPr>
        <w:t>。</w:t>
      </w:r>
      <w:r w:rsidR="00005071">
        <w:rPr>
          <w:rFonts w:eastAsia="方正仿宋简体"/>
          <w:sz w:val="32"/>
          <w:szCs w:val="32"/>
        </w:rPr>
        <w:t xml:space="preserve"> </w:t>
      </w:r>
    </w:p>
    <w:p w:rsidR="00972700" w:rsidRDefault="00F16880">
      <w:pPr>
        <w:rPr>
          <w:rFonts w:ascii="黑体" w:eastAsia="黑体" w:hAnsi="黑体"/>
          <w:sz w:val="32"/>
          <w:szCs w:val="32"/>
        </w:rPr>
      </w:pPr>
      <w:r>
        <w:rPr>
          <w:rFonts w:ascii="方正黑体简体" w:eastAsia="方正黑体简体" w:hAnsi="方正黑体简体" w:cs="方正黑体简体" w:hint="eastAsia"/>
          <w:sz w:val="32"/>
          <w:szCs w:val="32"/>
        </w:rPr>
        <w:t xml:space="preserve">    </w:t>
      </w:r>
      <w:r>
        <w:rPr>
          <w:rFonts w:ascii="方正黑体简体" w:eastAsia="方正黑体简体" w:hAnsi="方正黑体简体" w:cs="方正黑体简体" w:hint="eastAsia"/>
          <w:sz w:val="32"/>
          <w:szCs w:val="32"/>
        </w:rPr>
        <w:t>三、部门</w:t>
      </w:r>
      <w:r>
        <w:rPr>
          <w:rFonts w:ascii="方正黑体简体" w:eastAsia="方正黑体简体" w:hAnsi="方正黑体简体" w:cs="方正黑体简体" w:hint="eastAsia"/>
          <w:sz w:val="32"/>
          <w:szCs w:val="32"/>
        </w:rPr>
        <w:t>/</w:t>
      </w:r>
      <w:r>
        <w:rPr>
          <w:rFonts w:ascii="方正黑体简体" w:eastAsia="方正黑体简体" w:hAnsi="方正黑体简体" w:cs="方正黑体简体" w:hint="eastAsia"/>
          <w:sz w:val="32"/>
          <w:szCs w:val="32"/>
        </w:rPr>
        <w:t>单位支出总体情况</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年支出预算</w:t>
      </w:r>
      <w:r>
        <w:rPr>
          <w:rFonts w:eastAsia="方正仿宋简体" w:hint="eastAsia"/>
          <w:sz w:val="32"/>
          <w:szCs w:val="32"/>
        </w:rPr>
        <w:t xml:space="preserve"> </w:t>
      </w:r>
      <w:r w:rsidR="00005071">
        <w:rPr>
          <w:rFonts w:eastAsia="方正仿宋简体" w:hint="eastAsia"/>
          <w:sz w:val="32"/>
          <w:szCs w:val="32"/>
        </w:rPr>
        <w:t>370.53</w:t>
      </w:r>
      <w:r>
        <w:rPr>
          <w:rFonts w:eastAsia="方正仿宋简体" w:hint="eastAsia"/>
          <w:sz w:val="32"/>
          <w:szCs w:val="32"/>
        </w:rPr>
        <w:t>万元，其中：基本支出</w:t>
      </w:r>
      <w:r w:rsidR="00005071">
        <w:rPr>
          <w:rFonts w:eastAsia="方正仿宋简体" w:hint="eastAsia"/>
          <w:sz w:val="32"/>
          <w:szCs w:val="32"/>
        </w:rPr>
        <w:t>318.29</w:t>
      </w:r>
      <w:r>
        <w:rPr>
          <w:rFonts w:eastAsia="方正仿宋简体" w:hint="eastAsia"/>
          <w:sz w:val="32"/>
          <w:szCs w:val="32"/>
        </w:rPr>
        <w:t>万元，占</w:t>
      </w:r>
      <w:r w:rsidR="00005071">
        <w:rPr>
          <w:rFonts w:eastAsia="方正仿宋简体" w:hint="eastAsia"/>
          <w:sz w:val="32"/>
          <w:szCs w:val="32"/>
        </w:rPr>
        <w:t>85.91</w:t>
      </w:r>
      <w:r>
        <w:rPr>
          <w:rFonts w:eastAsia="方正仿宋简体" w:hint="eastAsia"/>
          <w:sz w:val="32"/>
          <w:szCs w:val="32"/>
        </w:rPr>
        <w:t>%</w:t>
      </w:r>
      <w:r>
        <w:rPr>
          <w:rFonts w:eastAsia="方正仿宋简体" w:hint="eastAsia"/>
          <w:sz w:val="32"/>
          <w:szCs w:val="32"/>
        </w:rPr>
        <w:t>；项目支出</w:t>
      </w:r>
      <w:r w:rsidR="00005071">
        <w:rPr>
          <w:rFonts w:eastAsia="方正仿宋简体" w:hint="eastAsia"/>
          <w:sz w:val="32"/>
          <w:szCs w:val="32"/>
        </w:rPr>
        <w:t>52.24</w:t>
      </w:r>
      <w:r>
        <w:rPr>
          <w:rFonts w:eastAsia="方正仿宋简体" w:hint="eastAsia"/>
          <w:sz w:val="32"/>
          <w:szCs w:val="32"/>
        </w:rPr>
        <w:t>万元，占</w:t>
      </w:r>
      <w:r w:rsidR="00005071">
        <w:rPr>
          <w:rFonts w:eastAsia="方正仿宋简体" w:hint="eastAsia"/>
          <w:sz w:val="32"/>
          <w:szCs w:val="32"/>
        </w:rPr>
        <w:t>14.09</w:t>
      </w:r>
      <w:r>
        <w:rPr>
          <w:rFonts w:eastAsia="方正仿宋简体" w:hint="eastAsia"/>
          <w:sz w:val="32"/>
          <w:szCs w:val="32"/>
        </w:rPr>
        <w:t>%</w:t>
      </w:r>
      <w:r>
        <w:rPr>
          <w:rFonts w:eastAsia="方正仿宋简体" w:hint="eastAsia"/>
          <w:sz w:val="32"/>
          <w:szCs w:val="32"/>
        </w:rPr>
        <w:t>。</w:t>
      </w:r>
    </w:p>
    <w:p w:rsidR="00972700" w:rsidRDefault="00F16880">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四、财政拨款收支总体情况</w:t>
      </w:r>
    </w:p>
    <w:p w:rsidR="00972700" w:rsidRPr="00005071" w:rsidRDefault="00F16880" w:rsidP="00005071">
      <w:pPr>
        <w:spacing w:line="576" w:lineRule="exact"/>
        <w:rPr>
          <w:rFonts w:eastAsia="方正仿宋简体"/>
          <w:sz w:val="32"/>
          <w:szCs w:val="32"/>
        </w:rPr>
      </w:pPr>
      <w:r>
        <w:rPr>
          <w:rFonts w:eastAsia="方正仿宋简体" w:hint="eastAsia"/>
          <w:sz w:val="32"/>
          <w:szCs w:val="32"/>
        </w:rPr>
        <w:t>2025</w:t>
      </w:r>
      <w:r>
        <w:rPr>
          <w:rFonts w:eastAsia="方正仿宋简体" w:hint="eastAsia"/>
          <w:sz w:val="32"/>
          <w:szCs w:val="32"/>
        </w:rPr>
        <w:t>年财政拨款收支总预算</w:t>
      </w:r>
      <w:r w:rsidR="00B609CB">
        <w:rPr>
          <w:rFonts w:eastAsia="方正仿宋简体" w:hint="eastAsia"/>
          <w:sz w:val="32"/>
          <w:szCs w:val="32"/>
        </w:rPr>
        <w:t>370.53</w:t>
      </w:r>
      <w:r>
        <w:rPr>
          <w:rFonts w:eastAsia="方正仿宋简体" w:hint="eastAsia"/>
          <w:sz w:val="32"/>
          <w:szCs w:val="32"/>
        </w:rPr>
        <w:t>万元。</w:t>
      </w:r>
      <w:r>
        <w:rPr>
          <w:rFonts w:eastAsia="方正仿宋简体" w:hint="eastAsia"/>
          <w:sz w:val="32"/>
          <w:szCs w:val="32"/>
        </w:rPr>
        <w:t>收入</w:t>
      </w:r>
      <w:r>
        <w:rPr>
          <w:rFonts w:eastAsia="方正仿宋简体" w:hint="eastAsia"/>
          <w:sz w:val="32"/>
          <w:szCs w:val="32"/>
        </w:rPr>
        <w:t>包括：一般公共预算当年拨款收入</w:t>
      </w:r>
      <w:r w:rsidR="00B609CB">
        <w:rPr>
          <w:rFonts w:eastAsia="方正仿宋简体" w:hint="eastAsia"/>
          <w:sz w:val="32"/>
          <w:szCs w:val="32"/>
        </w:rPr>
        <w:t>367.73</w:t>
      </w:r>
      <w:r>
        <w:rPr>
          <w:rFonts w:eastAsia="方正仿宋简体" w:hint="eastAsia"/>
          <w:sz w:val="32"/>
          <w:szCs w:val="32"/>
        </w:rPr>
        <w:t>万元</w:t>
      </w:r>
      <w:r>
        <w:rPr>
          <w:rFonts w:eastAsia="方正仿宋简体" w:hint="eastAsia"/>
          <w:sz w:val="32"/>
          <w:szCs w:val="32"/>
        </w:rPr>
        <w:t>、</w:t>
      </w:r>
      <w:r>
        <w:rPr>
          <w:rFonts w:eastAsia="方正仿宋简体" w:hint="eastAsia"/>
          <w:sz w:val="32"/>
          <w:szCs w:val="32"/>
        </w:rPr>
        <w:t>上年结转</w:t>
      </w:r>
      <w:r w:rsidR="00005071">
        <w:rPr>
          <w:rFonts w:eastAsia="方正仿宋简体" w:hint="eastAsia"/>
          <w:sz w:val="32"/>
          <w:szCs w:val="32"/>
        </w:rPr>
        <w:t>2.80</w:t>
      </w:r>
      <w:r>
        <w:rPr>
          <w:rFonts w:eastAsia="方正仿宋简体" w:hint="eastAsia"/>
          <w:sz w:val="32"/>
          <w:szCs w:val="32"/>
        </w:rPr>
        <w:t>万元；</w:t>
      </w:r>
      <w:r>
        <w:rPr>
          <w:rFonts w:eastAsia="方正仿宋简体" w:hint="eastAsia"/>
          <w:sz w:val="32"/>
          <w:szCs w:val="32"/>
        </w:rPr>
        <w:t>支出包括：</w:t>
      </w:r>
      <w:r>
        <w:rPr>
          <w:rFonts w:eastAsia="方正仿宋简体"/>
          <w:sz w:val="32"/>
          <w:szCs w:val="32"/>
        </w:rPr>
        <w:t>一般公共服务支出</w:t>
      </w:r>
      <w:r w:rsidR="00005071">
        <w:rPr>
          <w:rFonts w:eastAsia="方正仿宋简体" w:hint="eastAsia"/>
          <w:sz w:val="32"/>
          <w:szCs w:val="32"/>
        </w:rPr>
        <w:t>300.07</w:t>
      </w:r>
      <w:r>
        <w:rPr>
          <w:rFonts w:eastAsia="方正仿宋简体" w:hint="eastAsia"/>
          <w:sz w:val="32"/>
          <w:szCs w:val="32"/>
        </w:rPr>
        <w:t>万元</w:t>
      </w:r>
      <w:r>
        <w:rPr>
          <w:rFonts w:eastAsia="方正仿宋简体"/>
          <w:sz w:val="32"/>
          <w:szCs w:val="32"/>
        </w:rPr>
        <w:t>、社会保障和就业支出</w:t>
      </w:r>
      <w:r w:rsidR="00005071">
        <w:rPr>
          <w:rFonts w:eastAsia="方正仿宋简体" w:hint="eastAsia"/>
          <w:sz w:val="32"/>
          <w:szCs w:val="32"/>
        </w:rPr>
        <w:t>27.92</w:t>
      </w:r>
      <w:r>
        <w:rPr>
          <w:rFonts w:eastAsia="方正仿宋简体" w:hint="eastAsia"/>
          <w:sz w:val="32"/>
          <w:szCs w:val="32"/>
        </w:rPr>
        <w:t>万元</w:t>
      </w:r>
      <w:r>
        <w:rPr>
          <w:rFonts w:eastAsia="方正仿宋简体"/>
          <w:sz w:val="32"/>
          <w:szCs w:val="32"/>
        </w:rPr>
        <w:t>、卫生健康支出</w:t>
      </w:r>
      <w:r w:rsidR="00005071">
        <w:rPr>
          <w:rFonts w:eastAsia="方正仿宋简体" w:hint="eastAsia"/>
          <w:sz w:val="32"/>
          <w:szCs w:val="32"/>
        </w:rPr>
        <w:t>21.73</w:t>
      </w:r>
      <w:r>
        <w:rPr>
          <w:rFonts w:eastAsia="方正仿宋简体" w:hint="eastAsia"/>
          <w:sz w:val="32"/>
          <w:szCs w:val="32"/>
        </w:rPr>
        <w:t>万元</w:t>
      </w:r>
      <w:r>
        <w:rPr>
          <w:rFonts w:eastAsia="方正仿宋简体"/>
          <w:sz w:val="32"/>
          <w:szCs w:val="32"/>
        </w:rPr>
        <w:t>、</w:t>
      </w:r>
      <w:r>
        <w:rPr>
          <w:rFonts w:eastAsia="方正仿宋简体"/>
          <w:sz w:val="32"/>
          <w:szCs w:val="32"/>
        </w:rPr>
        <w:t>住房保障支出</w:t>
      </w:r>
      <w:r w:rsidR="00005071">
        <w:rPr>
          <w:rFonts w:eastAsia="方正仿宋简体" w:hint="eastAsia"/>
          <w:sz w:val="32"/>
          <w:szCs w:val="32"/>
        </w:rPr>
        <w:t>20.81</w:t>
      </w:r>
      <w:r>
        <w:rPr>
          <w:rFonts w:eastAsia="方正仿宋简体" w:hint="eastAsia"/>
          <w:sz w:val="32"/>
          <w:szCs w:val="32"/>
        </w:rPr>
        <w:t>万元</w:t>
      </w:r>
      <w:r>
        <w:rPr>
          <w:rFonts w:eastAsia="方正仿宋简体"/>
          <w:sz w:val="32"/>
          <w:szCs w:val="32"/>
        </w:rPr>
        <w:t>。</w:t>
      </w:r>
    </w:p>
    <w:p w:rsidR="00972700" w:rsidRDefault="00F16880">
      <w:pPr>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五、一般公共预算支出总体情况（按功能分类科目）</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（一）一般公共预算当年拨款规模变化情况</w:t>
      </w:r>
      <w:r>
        <w:rPr>
          <w:rFonts w:ascii="方正楷体简体" w:eastAsia="方正楷体简体" w:hAnsi="方正楷体简体" w:cs="方正楷体简体" w:hint="eastAsia"/>
          <w:sz w:val="32"/>
          <w:szCs w:val="32"/>
        </w:rPr>
        <w:tab/>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年一般公共预算当年拨款</w:t>
      </w:r>
      <w:r w:rsidR="00B609CB">
        <w:rPr>
          <w:rFonts w:eastAsia="方正仿宋简体" w:hint="eastAsia"/>
          <w:sz w:val="32"/>
          <w:szCs w:val="32"/>
        </w:rPr>
        <w:t>370.53</w:t>
      </w:r>
      <w:r>
        <w:rPr>
          <w:rFonts w:eastAsia="方正仿宋简体" w:hint="eastAsia"/>
          <w:sz w:val="32"/>
          <w:szCs w:val="32"/>
        </w:rPr>
        <w:t>万元</w:t>
      </w:r>
      <w:r>
        <w:rPr>
          <w:rFonts w:eastAsia="方正仿宋简体" w:hint="eastAsia"/>
          <w:sz w:val="32"/>
          <w:szCs w:val="32"/>
        </w:rPr>
        <w:t>，</w:t>
      </w:r>
      <w:r>
        <w:rPr>
          <w:rFonts w:eastAsia="方正仿宋简体" w:hint="eastAsia"/>
          <w:sz w:val="32"/>
          <w:szCs w:val="32"/>
        </w:rPr>
        <w:t>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年执行数</w:t>
      </w:r>
      <w:r w:rsidR="00B609CB">
        <w:rPr>
          <w:rFonts w:eastAsia="方正仿宋简体" w:hint="eastAsia"/>
          <w:sz w:val="32"/>
          <w:szCs w:val="32"/>
        </w:rPr>
        <w:t>增加</w:t>
      </w:r>
      <w:r w:rsidR="00B609CB">
        <w:rPr>
          <w:rFonts w:eastAsia="方正仿宋简体" w:hint="eastAsia"/>
          <w:sz w:val="32"/>
          <w:szCs w:val="32"/>
        </w:rPr>
        <w:t>39.09</w:t>
      </w:r>
      <w:r>
        <w:rPr>
          <w:rFonts w:eastAsia="方正仿宋简体" w:hint="eastAsia"/>
          <w:sz w:val="32"/>
          <w:szCs w:val="32"/>
        </w:rPr>
        <w:t>万元，</w:t>
      </w:r>
      <w:r w:rsidR="00B609CB">
        <w:rPr>
          <w:rFonts w:eastAsia="方正仿宋简体" w:hint="eastAsia"/>
          <w:sz w:val="32"/>
          <w:szCs w:val="32"/>
        </w:rPr>
        <w:t>上涨</w:t>
      </w:r>
      <w:r w:rsidR="00B609CB">
        <w:rPr>
          <w:rFonts w:eastAsia="方正仿宋简体" w:hint="eastAsia"/>
          <w:sz w:val="32"/>
          <w:szCs w:val="32"/>
        </w:rPr>
        <w:t>11.79%</w:t>
      </w:r>
      <w:r w:rsidR="00B609CB">
        <w:rPr>
          <w:rFonts w:eastAsia="方正仿宋简体" w:hint="eastAsia"/>
          <w:sz w:val="32"/>
          <w:szCs w:val="32"/>
        </w:rPr>
        <w:t>，</w:t>
      </w:r>
      <w:r>
        <w:rPr>
          <w:rFonts w:eastAsia="方正仿宋简体" w:hint="eastAsia"/>
          <w:sz w:val="32"/>
          <w:szCs w:val="32"/>
        </w:rPr>
        <w:t>主要原因：</w:t>
      </w:r>
      <w:r w:rsidR="00B609CB">
        <w:rPr>
          <w:rFonts w:eastAsia="方正仿宋简体" w:hint="eastAsia"/>
          <w:sz w:val="32"/>
          <w:szCs w:val="32"/>
        </w:rPr>
        <w:t>2025</w:t>
      </w:r>
      <w:r w:rsidR="00B609CB">
        <w:rPr>
          <w:rFonts w:eastAsia="方正仿宋简体" w:hint="eastAsia"/>
          <w:sz w:val="32"/>
          <w:szCs w:val="32"/>
        </w:rPr>
        <w:t>年包干路费上涨</w:t>
      </w:r>
      <w:r>
        <w:rPr>
          <w:rFonts w:eastAsia="方正仿宋简体" w:hint="eastAsia"/>
          <w:sz w:val="32"/>
          <w:szCs w:val="32"/>
        </w:rPr>
        <w:t>。</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（二）一般公共预算当年拨款结构情况</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一般公共服务支出</w:t>
      </w:r>
      <w:r w:rsidR="00B609CB">
        <w:rPr>
          <w:rFonts w:eastAsia="方正仿宋简体" w:hint="eastAsia"/>
          <w:sz w:val="32"/>
          <w:szCs w:val="32"/>
        </w:rPr>
        <w:t>300.07</w:t>
      </w:r>
      <w:r>
        <w:rPr>
          <w:rFonts w:eastAsia="方正仿宋简体" w:hint="eastAsia"/>
          <w:sz w:val="32"/>
          <w:szCs w:val="32"/>
        </w:rPr>
        <w:t>万元，占</w:t>
      </w:r>
      <w:r w:rsidR="00B609CB">
        <w:rPr>
          <w:rFonts w:eastAsia="方正仿宋简体" w:hint="eastAsia"/>
          <w:sz w:val="32"/>
          <w:szCs w:val="32"/>
        </w:rPr>
        <w:t>80.98</w:t>
      </w:r>
      <w:r>
        <w:rPr>
          <w:rFonts w:eastAsia="方正仿宋简体" w:hint="eastAsia"/>
          <w:sz w:val="32"/>
          <w:szCs w:val="32"/>
        </w:rPr>
        <w:t>%</w:t>
      </w:r>
      <w:r>
        <w:rPr>
          <w:rFonts w:eastAsia="方正仿宋简体" w:hint="eastAsia"/>
          <w:sz w:val="32"/>
          <w:szCs w:val="32"/>
        </w:rPr>
        <w:t>；社会保障和就业支出</w:t>
      </w:r>
      <w:r w:rsidR="00B609CB">
        <w:rPr>
          <w:rFonts w:eastAsia="方正仿宋简体" w:hint="eastAsia"/>
          <w:sz w:val="32"/>
          <w:szCs w:val="32"/>
        </w:rPr>
        <w:t>27.92</w:t>
      </w:r>
      <w:r>
        <w:rPr>
          <w:rFonts w:eastAsia="方正仿宋简体" w:hint="eastAsia"/>
          <w:sz w:val="32"/>
          <w:szCs w:val="32"/>
        </w:rPr>
        <w:t>万元，占</w:t>
      </w:r>
      <w:r w:rsidR="00B609CB">
        <w:rPr>
          <w:rFonts w:eastAsia="方正仿宋简体" w:hint="eastAsia"/>
          <w:sz w:val="32"/>
          <w:szCs w:val="32"/>
        </w:rPr>
        <w:t>7.54</w:t>
      </w:r>
      <w:r>
        <w:rPr>
          <w:rFonts w:eastAsia="方正仿宋简体" w:hint="eastAsia"/>
          <w:sz w:val="32"/>
          <w:szCs w:val="32"/>
        </w:rPr>
        <w:t>%</w:t>
      </w:r>
      <w:r>
        <w:rPr>
          <w:rFonts w:eastAsia="方正仿宋简体" w:hint="eastAsia"/>
          <w:sz w:val="32"/>
          <w:szCs w:val="32"/>
        </w:rPr>
        <w:t>；卫生健康支出</w:t>
      </w:r>
      <w:r w:rsidR="00B609CB">
        <w:rPr>
          <w:rFonts w:eastAsia="方正仿宋简体" w:hint="eastAsia"/>
          <w:sz w:val="32"/>
          <w:szCs w:val="32"/>
        </w:rPr>
        <w:t>21.73</w:t>
      </w:r>
      <w:r>
        <w:rPr>
          <w:rFonts w:eastAsia="方正仿宋简体" w:hint="eastAsia"/>
          <w:sz w:val="32"/>
          <w:szCs w:val="32"/>
        </w:rPr>
        <w:t>万元，占</w:t>
      </w:r>
      <w:r w:rsidR="00B609CB">
        <w:rPr>
          <w:rFonts w:eastAsia="方正仿宋简体" w:hint="eastAsia"/>
          <w:sz w:val="32"/>
          <w:szCs w:val="32"/>
        </w:rPr>
        <w:t>5.86</w:t>
      </w:r>
      <w:r>
        <w:rPr>
          <w:rFonts w:eastAsia="方正仿宋简体" w:hint="eastAsia"/>
          <w:sz w:val="32"/>
          <w:szCs w:val="32"/>
        </w:rPr>
        <w:t>%</w:t>
      </w:r>
      <w:r>
        <w:rPr>
          <w:rFonts w:eastAsia="方正仿宋简体" w:hint="eastAsia"/>
          <w:sz w:val="32"/>
          <w:szCs w:val="32"/>
        </w:rPr>
        <w:t>；</w:t>
      </w:r>
      <w:r>
        <w:rPr>
          <w:rFonts w:eastAsia="方正仿宋简体" w:hint="eastAsia"/>
          <w:sz w:val="32"/>
          <w:szCs w:val="32"/>
        </w:rPr>
        <w:t>住房保障支出</w:t>
      </w:r>
      <w:r w:rsidR="00B609CB">
        <w:rPr>
          <w:rFonts w:eastAsia="方正仿宋简体" w:hint="eastAsia"/>
          <w:sz w:val="32"/>
          <w:szCs w:val="32"/>
        </w:rPr>
        <w:t>20.81</w:t>
      </w:r>
      <w:r>
        <w:rPr>
          <w:rFonts w:eastAsia="方正仿宋简体" w:hint="eastAsia"/>
          <w:sz w:val="32"/>
          <w:szCs w:val="32"/>
        </w:rPr>
        <w:t>万元</w:t>
      </w:r>
      <w:r>
        <w:rPr>
          <w:rFonts w:eastAsia="方正仿宋简体" w:hint="eastAsia"/>
          <w:sz w:val="32"/>
          <w:szCs w:val="32"/>
        </w:rPr>
        <w:t>，</w:t>
      </w:r>
      <w:r>
        <w:rPr>
          <w:rFonts w:eastAsia="方正仿宋简体" w:hint="eastAsia"/>
          <w:sz w:val="32"/>
          <w:szCs w:val="32"/>
        </w:rPr>
        <w:t>占</w:t>
      </w:r>
      <w:r w:rsidR="00B609CB">
        <w:rPr>
          <w:rFonts w:eastAsia="方正仿宋简体" w:hint="eastAsia"/>
          <w:sz w:val="32"/>
          <w:szCs w:val="32"/>
        </w:rPr>
        <w:t>5.62</w:t>
      </w:r>
      <w:r>
        <w:rPr>
          <w:rFonts w:eastAsia="方正仿宋简体" w:hint="eastAsia"/>
          <w:sz w:val="32"/>
          <w:szCs w:val="32"/>
        </w:rPr>
        <w:t>%</w:t>
      </w:r>
      <w:r>
        <w:rPr>
          <w:rFonts w:eastAsia="方正仿宋简体" w:hint="eastAsia"/>
          <w:sz w:val="32"/>
          <w:szCs w:val="32"/>
        </w:rPr>
        <w:t>。</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（三）一般公共预算当年拨款具体使用情况</w:t>
      </w:r>
    </w:p>
    <w:p w:rsidR="00972700" w:rsidRDefault="00FE6E76">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一般公共服务支出（类）群众团体</w:t>
      </w:r>
      <w:r w:rsidR="00F16880">
        <w:rPr>
          <w:rFonts w:eastAsia="方正仿宋简体" w:hint="eastAsia"/>
          <w:sz w:val="32"/>
          <w:szCs w:val="32"/>
        </w:rPr>
        <w:t>事务（款）行政运行（项）</w:t>
      </w:r>
      <w:r w:rsidR="00F16880">
        <w:rPr>
          <w:rFonts w:eastAsia="方正仿宋简体" w:hint="eastAsia"/>
          <w:sz w:val="32"/>
          <w:szCs w:val="32"/>
        </w:rPr>
        <w:t>2025</w:t>
      </w:r>
      <w:r w:rsidR="00F16880">
        <w:rPr>
          <w:rFonts w:eastAsia="方正仿宋简体" w:hint="eastAsia"/>
          <w:sz w:val="32"/>
          <w:szCs w:val="32"/>
        </w:rPr>
        <w:t>年预算数为</w:t>
      </w:r>
      <w:r>
        <w:rPr>
          <w:rFonts w:eastAsia="方正仿宋简体" w:hint="eastAsia"/>
          <w:sz w:val="32"/>
          <w:szCs w:val="32"/>
        </w:rPr>
        <w:t>247.83</w:t>
      </w:r>
      <w:r w:rsidR="00F16880">
        <w:rPr>
          <w:rFonts w:eastAsia="方正仿宋简体" w:hint="eastAsia"/>
          <w:sz w:val="32"/>
          <w:szCs w:val="32"/>
        </w:rPr>
        <w:t>万元，比</w:t>
      </w:r>
      <w:r w:rsidR="00F16880">
        <w:rPr>
          <w:rFonts w:eastAsia="方正仿宋简体" w:hint="eastAsia"/>
          <w:sz w:val="32"/>
          <w:szCs w:val="32"/>
        </w:rPr>
        <w:t>202</w:t>
      </w:r>
      <w:r w:rsidR="00F16880">
        <w:rPr>
          <w:rFonts w:eastAsia="方正仿宋简体" w:hint="eastAsia"/>
          <w:sz w:val="32"/>
          <w:szCs w:val="32"/>
        </w:rPr>
        <w:t>4</w:t>
      </w:r>
      <w:r w:rsidR="00F16880">
        <w:rPr>
          <w:rFonts w:eastAsia="方正仿宋简体" w:hint="eastAsia"/>
          <w:sz w:val="32"/>
          <w:szCs w:val="32"/>
        </w:rPr>
        <w:t>年执行数</w:t>
      </w:r>
      <w:r>
        <w:rPr>
          <w:rFonts w:eastAsia="方正仿宋简体" w:hint="eastAsia"/>
          <w:sz w:val="32"/>
          <w:szCs w:val="32"/>
        </w:rPr>
        <w:t>增加</w:t>
      </w:r>
      <w:r>
        <w:rPr>
          <w:rFonts w:eastAsia="方正仿宋简体" w:hint="eastAsia"/>
          <w:sz w:val="32"/>
          <w:szCs w:val="32"/>
        </w:rPr>
        <w:t>54.21</w:t>
      </w:r>
      <w:r w:rsidR="00F16880">
        <w:rPr>
          <w:rFonts w:eastAsia="方正仿宋简体" w:hint="eastAsia"/>
          <w:sz w:val="32"/>
          <w:szCs w:val="32"/>
        </w:rPr>
        <w:t>万元</w:t>
      </w:r>
      <w:r w:rsidR="00F16880">
        <w:rPr>
          <w:rFonts w:eastAsia="方正仿宋简体" w:hint="eastAsia"/>
          <w:sz w:val="32"/>
          <w:szCs w:val="32"/>
        </w:rPr>
        <w:t>，</w:t>
      </w:r>
      <w:r w:rsidR="00057745">
        <w:rPr>
          <w:rFonts w:eastAsia="方正仿宋简体" w:hint="eastAsia"/>
          <w:sz w:val="32"/>
          <w:szCs w:val="32"/>
        </w:rPr>
        <w:t>上涨</w:t>
      </w:r>
      <w:r>
        <w:rPr>
          <w:rFonts w:eastAsia="方正仿宋简体" w:hint="eastAsia"/>
          <w:sz w:val="32"/>
          <w:szCs w:val="32"/>
        </w:rPr>
        <w:t>28.00</w:t>
      </w:r>
      <w:r w:rsidR="00F16880">
        <w:rPr>
          <w:rFonts w:eastAsia="方正仿宋简体" w:hint="eastAsia"/>
          <w:sz w:val="32"/>
          <w:szCs w:val="32"/>
        </w:rPr>
        <w:t>%</w:t>
      </w:r>
      <w:r w:rsidR="00F16880">
        <w:rPr>
          <w:rFonts w:eastAsia="方正仿宋简体" w:hint="eastAsia"/>
          <w:sz w:val="32"/>
          <w:szCs w:val="32"/>
        </w:rPr>
        <w:t>，</w:t>
      </w:r>
      <w:r w:rsidR="00F16880">
        <w:rPr>
          <w:rFonts w:eastAsia="方正仿宋简体" w:hint="eastAsia"/>
          <w:sz w:val="32"/>
          <w:szCs w:val="32"/>
        </w:rPr>
        <w:t>主要是</w:t>
      </w:r>
      <w:r>
        <w:rPr>
          <w:rFonts w:eastAsia="方正仿宋简体" w:hint="eastAsia"/>
          <w:sz w:val="32"/>
          <w:szCs w:val="32"/>
        </w:rPr>
        <w:t>生活补助所属项目变动</w:t>
      </w:r>
      <w:r w:rsidR="00F16880">
        <w:rPr>
          <w:rFonts w:eastAsia="方正仿宋简体" w:hint="eastAsia"/>
          <w:sz w:val="32"/>
          <w:szCs w:val="32"/>
        </w:rPr>
        <w:t>。</w:t>
      </w:r>
    </w:p>
    <w:p w:rsidR="00972700" w:rsidRDefault="00FE6E76">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一般公共服务支出（类）群众团体</w:t>
      </w:r>
      <w:r w:rsidR="00F16880">
        <w:rPr>
          <w:rFonts w:eastAsia="方正仿宋简体" w:hint="eastAsia"/>
          <w:sz w:val="32"/>
          <w:szCs w:val="32"/>
        </w:rPr>
        <w:t>事务（款）</w:t>
      </w:r>
      <w:r>
        <w:rPr>
          <w:rFonts w:eastAsia="方正仿宋简体" w:hint="eastAsia"/>
          <w:sz w:val="32"/>
          <w:szCs w:val="32"/>
        </w:rPr>
        <w:t>其他群众团体事务</w:t>
      </w:r>
      <w:r w:rsidR="00F16880">
        <w:rPr>
          <w:rFonts w:eastAsia="方正仿宋简体" w:hint="eastAsia"/>
          <w:sz w:val="32"/>
          <w:szCs w:val="32"/>
        </w:rPr>
        <w:t>支出（项）</w:t>
      </w:r>
      <w:r w:rsidR="00F16880">
        <w:rPr>
          <w:rFonts w:eastAsia="方正仿宋简体" w:hint="eastAsia"/>
          <w:sz w:val="32"/>
          <w:szCs w:val="32"/>
        </w:rPr>
        <w:t>2025</w:t>
      </w:r>
      <w:r w:rsidR="00F16880">
        <w:rPr>
          <w:rFonts w:eastAsia="方正仿宋简体" w:hint="eastAsia"/>
          <w:sz w:val="32"/>
          <w:szCs w:val="32"/>
        </w:rPr>
        <w:t>年预算数为</w:t>
      </w:r>
      <w:r>
        <w:rPr>
          <w:rFonts w:eastAsia="方正仿宋简体" w:hint="eastAsia"/>
          <w:sz w:val="32"/>
          <w:szCs w:val="32"/>
        </w:rPr>
        <w:t>47.84</w:t>
      </w:r>
      <w:r w:rsidR="00F16880">
        <w:rPr>
          <w:rFonts w:eastAsia="方正仿宋简体" w:hint="eastAsia"/>
          <w:sz w:val="32"/>
          <w:szCs w:val="32"/>
        </w:rPr>
        <w:t>万元</w:t>
      </w:r>
      <w:r>
        <w:rPr>
          <w:rFonts w:eastAsia="方正仿宋简体" w:hint="eastAsia"/>
          <w:sz w:val="32"/>
          <w:szCs w:val="32"/>
        </w:rPr>
        <w:t>，比</w:t>
      </w:r>
      <w:r>
        <w:rPr>
          <w:rFonts w:eastAsia="方正仿宋简体" w:hint="eastAsia"/>
          <w:sz w:val="32"/>
          <w:szCs w:val="32"/>
        </w:rPr>
        <w:t>2024</w:t>
      </w:r>
      <w:r>
        <w:rPr>
          <w:rFonts w:eastAsia="方正仿宋简体" w:hint="eastAsia"/>
          <w:sz w:val="32"/>
          <w:szCs w:val="32"/>
        </w:rPr>
        <w:t>年执行数减少</w:t>
      </w:r>
      <w:r>
        <w:rPr>
          <w:rFonts w:eastAsia="方正仿宋简体" w:hint="eastAsia"/>
          <w:sz w:val="32"/>
          <w:szCs w:val="32"/>
        </w:rPr>
        <w:t>15.66</w:t>
      </w:r>
      <w:r>
        <w:rPr>
          <w:rFonts w:eastAsia="方正仿宋简体" w:hint="eastAsia"/>
          <w:sz w:val="32"/>
          <w:szCs w:val="32"/>
        </w:rPr>
        <w:t>万元，下降</w:t>
      </w:r>
      <w:r>
        <w:rPr>
          <w:rFonts w:eastAsia="方正仿宋简体" w:hint="eastAsia"/>
          <w:sz w:val="32"/>
          <w:szCs w:val="32"/>
        </w:rPr>
        <w:t>24.66%</w:t>
      </w:r>
      <w:r>
        <w:rPr>
          <w:rFonts w:eastAsia="方正仿宋简体" w:hint="eastAsia"/>
          <w:sz w:val="32"/>
          <w:szCs w:val="32"/>
        </w:rPr>
        <w:t>，主要是生活补助所属项目变动</w:t>
      </w:r>
      <w:r w:rsidR="00F16880">
        <w:rPr>
          <w:rFonts w:eastAsia="方正仿宋简体" w:hint="eastAsia"/>
          <w:sz w:val="32"/>
          <w:szCs w:val="32"/>
        </w:rPr>
        <w:t>。</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一般公共服务支出（类）</w:t>
      </w:r>
      <w:r>
        <w:rPr>
          <w:rFonts w:eastAsia="方正仿宋简体" w:hint="eastAsia"/>
          <w:sz w:val="32"/>
          <w:szCs w:val="32"/>
        </w:rPr>
        <w:t>组织事务（款）其他组织事务支出（项）</w:t>
      </w:r>
      <w:r>
        <w:rPr>
          <w:rFonts w:eastAsia="方正仿宋简体" w:hint="eastAsia"/>
          <w:sz w:val="32"/>
          <w:szCs w:val="32"/>
        </w:rPr>
        <w:t>2025</w:t>
      </w:r>
      <w:r>
        <w:rPr>
          <w:rFonts w:eastAsia="方正仿宋简体" w:hint="eastAsia"/>
          <w:sz w:val="32"/>
          <w:szCs w:val="32"/>
        </w:rPr>
        <w:t>年预算数为</w:t>
      </w:r>
      <w:r w:rsidR="00FE6E76">
        <w:rPr>
          <w:rFonts w:eastAsia="方正仿宋简体" w:hint="eastAsia"/>
          <w:sz w:val="32"/>
          <w:szCs w:val="32"/>
        </w:rPr>
        <w:t>4.40</w:t>
      </w:r>
      <w:r w:rsidR="00FE6E76">
        <w:rPr>
          <w:rFonts w:eastAsia="方正仿宋简体" w:hint="eastAsia"/>
          <w:sz w:val="32"/>
          <w:szCs w:val="32"/>
        </w:rPr>
        <w:tab/>
      </w:r>
      <w:r>
        <w:rPr>
          <w:rFonts w:eastAsia="方正仿宋简体" w:hint="eastAsia"/>
          <w:sz w:val="32"/>
          <w:szCs w:val="32"/>
        </w:rPr>
        <w:t>万元。</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社会保障和就业支出（类）行政事业单位养老支出（款）机关事业单位基本养老保险缴费支出（项）</w:t>
      </w:r>
      <w:r>
        <w:rPr>
          <w:rFonts w:eastAsia="方正仿宋简体" w:hint="eastAsia"/>
          <w:sz w:val="32"/>
          <w:szCs w:val="32"/>
        </w:rPr>
        <w:t>2025</w:t>
      </w:r>
      <w:r>
        <w:rPr>
          <w:rFonts w:eastAsia="方正仿宋简体" w:hint="eastAsia"/>
          <w:sz w:val="32"/>
          <w:szCs w:val="32"/>
        </w:rPr>
        <w:t>年预算数为</w:t>
      </w:r>
      <w:r w:rsidR="00FE6E76">
        <w:rPr>
          <w:rFonts w:eastAsia="方正仿宋简体" w:hint="eastAsia"/>
          <w:sz w:val="32"/>
          <w:szCs w:val="32"/>
        </w:rPr>
        <w:t>27.75</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w:t>
      </w:r>
      <w:r>
        <w:rPr>
          <w:rFonts w:eastAsia="方正仿宋简体" w:hint="eastAsia"/>
          <w:sz w:val="32"/>
          <w:szCs w:val="32"/>
        </w:rPr>
        <w:t>数减少</w:t>
      </w:r>
      <w:r w:rsidR="00FE6E76">
        <w:rPr>
          <w:rFonts w:eastAsia="方正仿宋简体" w:hint="eastAsia"/>
          <w:sz w:val="32"/>
          <w:szCs w:val="32"/>
        </w:rPr>
        <w:t>0.17</w:t>
      </w:r>
      <w:r>
        <w:rPr>
          <w:rFonts w:eastAsia="方正仿宋简体" w:hint="eastAsia"/>
          <w:sz w:val="32"/>
          <w:szCs w:val="32"/>
        </w:rPr>
        <w:t>万元，</w:t>
      </w:r>
      <w:r>
        <w:rPr>
          <w:rFonts w:eastAsia="方正仿宋简体" w:hint="eastAsia"/>
          <w:sz w:val="32"/>
          <w:szCs w:val="32"/>
        </w:rPr>
        <w:t>下降</w:t>
      </w:r>
      <w:r w:rsidR="00FE6E76">
        <w:rPr>
          <w:rFonts w:eastAsia="方正仿宋简体" w:hint="eastAsia"/>
          <w:sz w:val="32"/>
          <w:szCs w:val="32"/>
        </w:rPr>
        <w:t>0.61</w:t>
      </w:r>
      <w:r>
        <w:rPr>
          <w:rFonts w:eastAsia="方正仿宋简体" w:hint="eastAsia"/>
          <w:sz w:val="32"/>
          <w:szCs w:val="32"/>
        </w:rPr>
        <w:t>%</w:t>
      </w:r>
      <w:r>
        <w:rPr>
          <w:rFonts w:eastAsia="方正仿宋简体" w:hint="eastAsia"/>
          <w:sz w:val="32"/>
          <w:szCs w:val="32"/>
        </w:rPr>
        <w:t>。</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社会保障和就业支出（类）财政对其他社会保险基金的</w:t>
      </w:r>
      <w:r>
        <w:rPr>
          <w:rFonts w:eastAsia="方正仿宋简体" w:hint="eastAsia"/>
          <w:sz w:val="32"/>
          <w:szCs w:val="32"/>
        </w:rPr>
        <w:lastRenderedPageBreak/>
        <w:t>补助（款）财政对工伤保险基金的补助（项）</w:t>
      </w:r>
      <w:r>
        <w:rPr>
          <w:rFonts w:eastAsia="方正仿宋简体" w:hint="eastAsia"/>
          <w:sz w:val="32"/>
          <w:szCs w:val="32"/>
        </w:rPr>
        <w:t>2025</w:t>
      </w:r>
      <w:r>
        <w:rPr>
          <w:rFonts w:eastAsia="方正仿宋简体" w:hint="eastAsia"/>
          <w:sz w:val="32"/>
          <w:szCs w:val="32"/>
        </w:rPr>
        <w:t>年预算数为</w:t>
      </w:r>
      <w:r w:rsidR="0005186C">
        <w:rPr>
          <w:rFonts w:eastAsia="方正仿宋简体" w:hint="eastAsia"/>
          <w:sz w:val="32"/>
          <w:szCs w:val="32"/>
        </w:rPr>
        <w:t>0.17</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年执行数</w:t>
      </w:r>
      <w:r w:rsidR="0005186C">
        <w:rPr>
          <w:rFonts w:eastAsia="方正仿宋简体" w:hint="eastAsia"/>
          <w:sz w:val="32"/>
          <w:szCs w:val="32"/>
        </w:rPr>
        <w:t>增加</w:t>
      </w:r>
      <w:r w:rsidR="0005186C">
        <w:rPr>
          <w:rFonts w:eastAsia="方正仿宋简体" w:hint="eastAsia"/>
          <w:sz w:val="32"/>
          <w:szCs w:val="32"/>
        </w:rPr>
        <w:t>0</w:t>
      </w:r>
      <w:r>
        <w:rPr>
          <w:rFonts w:eastAsia="方正仿宋简体" w:hint="eastAsia"/>
          <w:sz w:val="32"/>
          <w:szCs w:val="32"/>
        </w:rPr>
        <w:t>万元，</w:t>
      </w:r>
      <w:r w:rsidR="0005186C">
        <w:rPr>
          <w:rFonts w:eastAsia="方正仿宋简体" w:hint="eastAsia"/>
          <w:sz w:val="32"/>
          <w:szCs w:val="32"/>
        </w:rPr>
        <w:t>上涨</w:t>
      </w:r>
      <w:r w:rsidR="0005186C">
        <w:rPr>
          <w:rFonts w:eastAsia="方正仿宋简体" w:hint="eastAsia"/>
          <w:sz w:val="32"/>
          <w:szCs w:val="32"/>
        </w:rPr>
        <w:t>0</w:t>
      </w:r>
      <w:r>
        <w:rPr>
          <w:rFonts w:eastAsia="方正仿宋简体" w:hint="eastAsia"/>
          <w:sz w:val="32"/>
          <w:szCs w:val="32"/>
        </w:rPr>
        <w:t>%</w:t>
      </w:r>
      <w:r>
        <w:rPr>
          <w:rFonts w:eastAsia="方正仿宋简体" w:hint="eastAsia"/>
          <w:sz w:val="32"/>
          <w:szCs w:val="32"/>
        </w:rPr>
        <w:t>。</w:t>
      </w:r>
    </w:p>
    <w:p w:rsidR="00972700" w:rsidRPr="0005186C" w:rsidRDefault="00F16880" w:rsidP="0005186C">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卫生健康支出（类）</w:t>
      </w:r>
      <w:r>
        <w:rPr>
          <w:rFonts w:eastAsia="方正仿宋简体" w:hint="eastAsia"/>
          <w:sz w:val="32"/>
          <w:szCs w:val="32"/>
        </w:rPr>
        <w:t>行政事业单位医疗</w:t>
      </w:r>
      <w:r>
        <w:rPr>
          <w:rFonts w:eastAsia="方正仿宋简体" w:hint="eastAsia"/>
          <w:sz w:val="32"/>
          <w:szCs w:val="32"/>
        </w:rPr>
        <w:t>（款）</w:t>
      </w:r>
      <w:r>
        <w:rPr>
          <w:rFonts w:eastAsia="方正仿宋简体" w:hint="eastAsia"/>
          <w:sz w:val="32"/>
          <w:szCs w:val="32"/>
        </w:rPr>
        <w:t>行政单位医疗</w:t>
      </w:r>
      <w:r>
        <w:rPr>
          <w:rFonts w:eastAsia="方正仿宋简体" w:hint="eastAsia"/>
          <w:sz w:val="32"/>
          <w:szCs w:val="32"/>
        </w:rPr>
        <w:t>支出（项）</w:t>
      </w:r>
      <w:r>
        <w:rPr>
          <w:rFonts w:eastAsia="方正仿宋简体" w:hint="eastAsia"/>
          <w:sz w:val="32"/>
          <w:szCs w:val="32"/>
        </w:rPr>
        <w:t>2025</w:t>
      </w:r>
      <w:r>
        <w:rPr>
          <w:rFonts w:eastAsia="方正仿宋简体" w:hint="eastAsia"/>
          <w:sz w:val="32"/>
          <w:szCs w:val="32"/>
        </w:rPr>
        <w:t>年预算数为</w:t>
      </w:r>
      <w:r w:rsidR="0005186C">
        <w:rPr>
          <w:rFonts w:eastAsia="方正仿宋简体" w:hint="eastAsia"/>
          <w:sz w:val="32"/>
          <w:szCs w:val="32"/>
        </w:rPr>
        <w:t>15.09</w:t>
      </w:r>
      <w:r>
        <w:rPr>
          <w:rFonts w:eastAsia="方正仿宋简体" w:hint="eastAsia"/>
          <w:sz w:val="32"/>
          <w:szCs w:val="32"/>
        </w:rPr>
        <w:t>万元</w:t>
      </w:r>
      <w:r w:rsidR="0005186C">
        <w:rPr>
          <w:rFonts w:eastAsia="方正仿宋简体" w:hint="eastAsia"/>
          <w:sz w:val="32"/>
          <w:szCs w:val="32"/>
        </w:rPr>
        <w:t>，比</w:t>
      </w:r>
      <w:r w:rsidR="0005186C">
        <w:rPr>
          <w:rFonts w:eastAsia="方正仿宋简体" w:hint="eastAsia"/>
          <w:sz w:val="32"/>
          <w:szCs w:val="32"/>
        </w:rPr>
        <w:t>2024</w:t>
      </w:r>
      <w:r w:rsidR="0005186C">
        <w:rPr>
          <w:rFonts w:eastAsia="方正仿宋简体" w:hint="eastAsia"/>
          <w:sz w:val="32"/>
          <w:szCs w:val="32"/>
        </w:rPr>
        <w:t>年执行数减少</w:t>
      </w:r>
      <w:r w:rsidR="0005186C">
        <w:rPr>
          <w:rFonts w:eastAsia="方正仿宋简体" w:hint="eastAsia"/>
          <w:sz w:val="32"/>
          <w:szCs w:val="32"/>
        </w:rPr>
        <w:t>0.08</w:t>
      </w:r>
      <w:r w:rsidR="0005186C">
        <w:rPr>
          <w:rFonts w:eastAsia="方正仿宋简体" w:hint="eastAsia"/>
          <w:sz w:val="32"/>
          <w:szCs w:val="32"/>
        </w:rPr>
        <w:t>万元，下降</w:t>
      </w:r>
      <w:r w:rsidR="0005186C">
        <w:rPr>
          <w:rFonts w:eastAsia="方正仿宋简体" w:hint="eastAsia"/>
          <w:sz w:val="32"/>
          <w:szCs w:val="32"/>
        </w:rPr>
        <w:t>0.59%</w:t>
      </w:r>
      <w:r w:rsidR="0005186C">
        <w:rPr>
          <w:rFonts w:eastAsia="方正仿宋简体" w:hint="eastAsia"/>
          <w:sz w:val="32"/>
          <w:szCs w:val="32"/>
        </w:rPr>
        <w:t>。</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卫生健康支出（类）行政事业单位医疗（款）公务员医疗补助（项）</w:t>
      </w:r>
      <w:r>
        <w:rPr>
          <w:rFonts w:eastAsia="方正仿宋简体" w:hint="eastAsia"/>
          <w:sz w:val="32"/>
          <w:szCs w:val="32"/>
        </w:rPr>
        <w:t>2025</w:t>
      </w:r>
      <w:r>
        <w:rPr>
          <w:rFonts w:eastAsia="方正仿宋简体" w:hint="eastAsia"/>
          <w:sz w:val="32"/>
          <w:szCs w:val="32"/>
        </w:rPr>
        <w:t>年预算数为</w:t>
      </w:r>
      <w:r w:rsidR="0005186C">
        <w:rPr>
          <w:rFonts w:eastAsia="方正仿宋简体" w:hint="eastAsia"/>
          <w:sz w:val="32"/>
          <w:szCs w:val="32"/>
        </w:rPr>
        <w:t>5.20</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年执行数</w:t>
      </w:r>
      <w:r w:rsidR="0005186C">
        <w:rPr>
          <w:rFonts w:eastAsia="方正仿宋简体" w:hint="eastAsia"/>
          <w:sz w:val="32"/>
          <w:szCs w:val="32"/>
        </w:rPr>
        <w:t>减少</w:t>
      </w:r>
      <w:r w:rsidR="0005186C">
        <w:rPr>
          <w:rFonts w:eastAsia="方正仿宋简体" w:hint="eastAsia"/>
          <w:sz w:val="32"/>
          <w:szCs w:val="32"/>
        </w:rPr>
        <w:t>0.03</w:t>
      </w:r>
      <w:r>
        <w:rPr>
          <w:rFonts w:eastAsia="方正仿宋简体" w:hint="eastAsia"/>
          <w:sz w:val="32"/>
          <w:szCs w:val="32"/>
        </w:rPr>
        <w:t>万元，</w:t>
      </w:r>
      <w:r w:rsidR="0005186C">
        <w:rPr>
          <w:rFonts w:eastAsia="方正仿宋简体" w:hint="eastAsia"/>
          <w:sz w:val="32"/>
          <w:szCs w:val="32"/>
        </w:rPr>
        <w:t>下降</w:t>
      </w:r>
      <w:r w:rsidR="0005186C">
        <w:rPr>
          <w:rFonts w:eastAsia="方正仿宋简体" w:hint="eastAsia"/>
          <w:sz w:val="32"/>
          <w:szCs w:val="32"/>
        </w:rPr>
        <w:t>0.57</w:t>
      </w:r>
      <w:r>
        <w:rPr>
          <w:rFonts w:eastAsia="方正仿宋简体" w:hint="eastAsia"/>
          <w:sz w:val="32"/>
          <w:szCs w:val="32"/>
        </w:rPr>
        <w:t>%</w:t>
      </w:r>
      <w:r>
        <w:rPr>
          <w:rFonts w:eastAsia="方正仿宋简体" w:hint="eastAsia"/>
          <w:sz w:val="32"/>
          <w:szCs w:val="32"/>
        </w:rPr>
        <w:t>。</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卫生健康支出（类）行政事业单位医疗（款）其他行政事业单位医疗支出</w:t>
      </w:r>
      <w:r>
        <w:rPr>
          <w:rFonts w:eastAsia="方正仿宋简体" w:hint="eastAsia"/>
          <w:sz w:val="32"/>
          <w:szCs w:val="32"/>
        </w:rPr>
        <w:t xml:space="preserve"> </w:t>
      </w:r>
      <w:r>
        <w:rPr>
          <w:rFonts w:eastAsia="方正仿宋简体" w:hint="eastAsia"/>
          <w:sz w:val="32"/>
          <w:szCs w:val="32"/>
        </w:rPr>
        <w:t>（项）</w:t>
      </w:r>
      <w:r>
        <w:rPr>
          <w:rFonts w:eastAsia="方正仿宋简体" w:hint="eastAsia"/>
          <w:sz w:val="32"/>
          <w:szCs w:val="32"/>
        </w:rPr>
        <w:t>2025</w:t>
      </w:r>
      <w:r>
        <w:rPr>
          <w:rFonts w:eastAsia="方正仿宋简体" w:hint="eastAsia"/>
          <w:sz w:val="32"/>
          <w:szCs w:val="32"/>
        </w:rPr>
        <w:t>年预算数为</w:t>
      </w:r>
      <w:r w:rsidR="0005186C">
        <w:rPr>
          <w:rFonts w:eastAsia="方正仿宋简体" w:hint="eastAsia"/>
          <w:sz w:val="32"/>
          <w:szCs w:val="32"/>
        </w:rPr>
        <w:t>1.44</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年执行数</w:t>
      </w:r>
      <w:r w:rsidR="0005186C">
        <w:rPr>
          <w:rFonts w:eastAsia="方正仿宋简体" w:hint="eastAsia"/>
          <w:sz w:val="32"/>
          <w:szCs w:val="32"/>
        </w:rPr>
        <w:t>增多</w:t>
      </w:r>
      <w:r w:rsidR="0005186C">
        <w:rPr>
          <w:rFonts w:eastAsia="方正仿宋简体" w:hint="eastAsia"/>
          <w:sz w:val="32"/>
          <w:szCs w:val="32"/>
        </w:rPr>
        <w:t>0</w:t>
      </w:r>
      <w:r>
        <w:rPr>
          <w:rFonts w:eastAsia="方正仿宋简体" w:hint="eastAsia"/>
          <w:sz w:val="32"/>
          <w:szCs w:val="32"/>
        </w:rPr>
        <w:t>万元，</w:t>
      </w:r>
      <w:r w:rsidR="0005186C">
        <w:rPr>
          <w:rFonts w:eastAsia="方正仿宋简体" w:hint="eastAsia"/>
          <w:sz w:val="32"/>
          <w:szCs w:val="32"/>
        </w:rPr>
        <w:t>上涨</w:t>
      </w:r>
      <w:r w:rsidR="0005186C">
        <w:rPr>
          <w:rFonts w:eastAsia="方正仿宋简体" w:hint="eastAsia"/>
          <w:sz w:val="32"/>
          <w:szCs w:val="32"/>
        </w:rPr>
        <w:t>0</w:t>
      </w:r>
      <w:r>
        <w:rPr>
          <w:rFonts w:eastAsia="方正仿宋简体" w:hint="eastAsia"/>
          <w:sz w:val="32"/>
          <w:szCs w:val="32"/>
        </w:rPr>
        <w:t>%</w:t>
      </w:r>
      <w:r>
        <w:rPr>
          <w:rFonts w:eastAsia="方正仿宋简体" w:hint="eastAsia"/>
          <w:sz w:val="32"/>
          <w:szCs w:val="32"/>
        </w:rPr>
        <w:t>。</w:t>
      </w:r>
    </w:p>
    <w:p w:rsidR="00972700" w:rsidRDefault="00F16880">
      <w:pPr>
        <w:numPr>
          <w:ilvl w:val="0"/>
          <w:numId w:val="2"/>
        </w:numPr>
        <w:spacing w:line="576" w:lineRule="exact"/>
        <w:ind w:firstLineChars="200" w:firstLine="640"/>
        <w:rPr>
          <w:rFonts w:eastAsia="方正仿宋简体"/>
          <w:sz w:val="32"/>
          <w:szCs w:val="32"/>
        </w:rPr>
      </w:pPr>
      <w:r>
        <w:rPr>
          <w:rFonts w:eastAsia="方正仿宋简体" w:hint="eastAsia"/>
          <w:sz w:val="32"/>
          <w:szCs w:val="32"/>
        </w:rPr>
        <w:t>住房保障支出</w:t>
      </w:r>
      <w:r>
        <w:rPr>
          <w:rFonts w:eastAsia="方正仿宋简体" w:hint="eastAsia"/>
          <w:sz w:val="32"/>
          <w:szCs w:val="32"/>
        </w:rPr>
        <w:t>（类）住房改革支出（款）住房公积金（项）</w:t>
      </w:r>
      <w:r>
        <w:rPr>
          <w:rFonts w:eastAsia="方正仿宋简体" w:hint="eastAsia"/>
          <w:sz w:val="32"/>
          <w:szCs w:val="32"/>
        </w:rPr>
        <w:t>2025</w:t>
      </w:r>
      <w:r>
        <w:rPr>
          <w:rFonts w:eastAsia="方正仿宋简体" w:hint="eastAsia"/>
          <w:sz w:val="32"/>
          <w:szCs w:val="32"/>
        </w:rPr>
        <w:t>年预算数为</w:t>
      </w:r>
      <w:r w:rsidR="00DB6BB0">
        <w:rPr>
          <w:rFonts w:eastAsia="方正仿宋简体" w:hint="eastAsia"/>
          <w:sz w:val="32"/>
          <w:szCs w:val="32"/>
        </w:rPr>
        <w:t>20.81</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年执行数</w:t>
      </w:r>
      <w:r>
        <w:rPr>
          <w:rFonts w:eastAsia="方正仿宋简体" w:hint="eastAsia"/>
          <w:sz w:val="32"/>
          <w:szCs w:val="32"/>
        </w:rPr>
        <w:t>减少</w:t>
      </w:r>
      <w:r w:rsidR="0005186C">
        <w:rPr>
          <w:rFonts w:eastAsia="方正仿宋简体" w:hint="eastAsia"/>
          <w:sz w:val="32"/>
          <w:szCs w:val="32"/>
        </w:rPr>
        <w:t>0.13</w:t>
      </w:r>
      <w:r>
        <w:rPr>
          <w:rFonts w:eastAsia="方正仿宋简体" w:hint="eastAsia"/>
          <w:sz w:val="32"/>
          <w:szCs w:val="32"/>
        </w:rPr>
        <w:t>万元，</w:t>
      </w:r>
      <w:r>
        <w:rPr>
          <w:rFonts w:eastAsia="方正仿宋简体" w:hint="eastAsia"/>
          <w:sz w:val="32"/>
          <w:szCs w:val="32"/>
        </w:rPr>
        <w:t>下降</w:t>
      </w:r>
      <w:r w:rsidR="0005186C">
        <w:rPr>
          <w:rFonts w:eastAsia="方正仿宋简体" w:hint="eastAsia"/>
          <w:sz w:val="32"/>
          <w:szCs w:val="32"/>
        </w:rPr>
        <w:t>0.62</w:t>
      </w:r>
      <w:r>
        <w:rPr>
          <w:rFonts w:eastAsia="方正仿宋简体" w:hint="eastAsia"/>
          <w:sz w:val="32"/>
          <w:szCs w:val="32"/>
        </w:rPr>
        <w:t>%</w:t>
      </w:r>
      <w:r>
        <w:rPr>
          <w:rFonts w:eastAsia="方正仿宋简体" w:hint="eastAsia"/>
          <w:sz w:val="32"/>
          <w:szCs w:val="32"/>
        </w:rPr>
        <w:t>。</w:t>
      </w:r>
    </w:p>
    <w:p w:rsidR="00972700" w:rsidRDefault="00F16880">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六、一般公共预算基本支出总体情况（按经济分类款级科目）</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年一般公共预算基本支出</w:t>
      </w:r>
      <w:r w:rsidR="00DB6BB0">
        <w:rPr>
          <w:rFonts w:eastAsia="方正仿宋简体" w:hint="eastAsia"/>
          <w:sz w:val="32"/>
          <w:szCs w:val="32"/>
        </w:rPr>
        <w:t>318.29</w:t>
      </w:r>
      <w:r>
        <w:rPr>
          <w:rFonts w:eastAsia="方正仿宋简体" w:hint="eastAsia"/>
          <w:sz w:val="32"/>
          <w:szCs w:val="32"/>
        </w:rPr>
        <w:t>万元，其中：</w:t>
      </w:r>
      <w:r>
        <w:rPr>
          <w:rFonts w:eastAsia="方正仿宋简体" w:hint="eastAsia"/>
          <w:sz w:val="32"/>
          <w:szCs w:val="32"/>
        </w:rPr>
        <w:t>1.</w:t>
      </w:r>
      <w:r>
        <w:rPr>
          <w:rFonts w:eastAsia="方正仿宋简体" w:hint="eastAsia"/>
          <w:sz w:val="32"/>
          <w:szCs w:val="32"/>
        </w:rPr>
        <w:t>人员经费</w:t>
      </w:r>
      <w:r w:rsidR="00DB6BB0">
        <w:rPr>
          <w:rFonts w:eastAsia="方正仿宋简体" w:hint="eastAsia"/>
          <w:sz w:val="32"/>
          <w:szCs w:val="32"/>
        </w:rPr>
        <w:t>257.06</w:t>
      </w:r>
      <w:r>
        <w:rPr>
          <w:rFonts w:eastAsia="方正仿宋简体" w:hint="eastAsia"/>
          <w:sz w:val="32"/>
          <w:szCs w:val="32"/>
        </w:rPr>
        <w:t>万元，主要包括：工资性支出（基本工资、津贴补贴、奖金）、机关事业单位养老保险缴费、职工基本医疗保险缴费、公务员医疗补助、其他社会保险缴费（失业保险、工伤保险）、其他工资福利支出（个人取暖费、休假探亲费、干部职工</w:t>
      </w:r>
      <w:r>
        <w:rPr>
          <w:rFonts w:eastAsia="方正仿宋简体" w:hint="eastAsia"/>
          <w:sz w:val="32"/>
          <w:szCs w:val="32"/>
        </w:rPr>
        <w:t>通讯补</w:t>
      </w:r>
      <w:r>
        <w:rPr>
          <w:rFonts w:eastAsia="方正仿宋简体" w:hint="eastAsia"/>
          <w:sz w:val="32"/>
          <w:szCs w:val="32"/>
        </w:rPr>
        <w:tab/>
      </w:r>
      <w:r>
        <w:rPr>
          <w:rFonts w:eastAsia="方正仿宋简体" w:hint="eastAsia"/>
          <w:sz w:val="32"/>
          <w:szCs w:val="32"/>
        </w:rPr>
        <w:t>贴</w:t>
      </w:r>
      <w:r>
        <w:rPr>
          <w:rFonts w:eastAsia="方正仿宋简体" w:hint="eastAsia"/>
          <w:sz w:val="32"/>
          <w:szCs w:val="32"/>
        </w:rPr>
        <w:t>、在职干部职工体检费</w:t>
      </w:r>
      <w:r>
        <w:rPr>
          <w:rFonts w:eastAsia="方正仿宋简体" w:hint="eastAsia"/>
          <w:sz w:val="32"/>
          <w:szCs w:val="32"/>
        </w:rPr>
        <w:t>、</w:t>
      </w:r>
      <w:r>
        <w:rPr>
          <w:rFonts w:eastAsia="方正仿宋简体" w:hint="eastAsia"/>
          <w:sz w:val="32"/>
          <w:szCs w:val="32"/>
        </w:rPr>
        <w:t>）、职业年金缴费、住房公积金、医疗费。</w:t>
      </w:r>
      <w:r>
        <w:rPr>
          <w:rFonts w:eastAsia="方正仿宋简体" w:hint="eastAsia"/>
          <w:sz w:val="32"/>
          <w:szCs w:val="32"/>
        </w:rPr>
        <w:t>2.</w:t>
      </w:r>
      <w:r>
        <w:rPr>
          <w:rFonts w:eastAsia="方正仿宋简体" w:hint="eastAsia"/>
          <w:sz w:val="32"/>
          <w:szCs w:val="32"/>
        </w:rPr>
        <w:t>公用经费</w:t>
      </w:r>
      <w:r w:rsidR="00DB6BB0">
        <w:rPr>
          <w:rFonts w:eastAsia="方正仿宋简体" w:hint="eastAsia"/>
          <w:sz w:val="32"/>
          <w:szCs w:val="32"/>
        </w:rPr>
        <w:t>21.23</w:t>
      </w:r>
      <w:r>
        <w:rPr>
          <w:rFonts w:eastAsia="方正仿宋简体" w:hint="eastAsia"/>
          <w:sz w:val="32"/>
          <w:szCs w:val="32"/>
        </w:rPr>
        <w:t>万元，主要包括：商品和服务支出（办</w:t>
      </w:r>
      <w:r>
        <w:rPr>
          <w:rFonts w:eastAsia="方正仿宋简体" w:hint="eastAsia"/>
          <w:sz w:val="32"/>
          <w:szCs w:val="32"/>
        </w:rPr>
        <w:lastRenderedPageBreak/>
        <w:t>公费、印刷费、邮电费、差旅费、维修</w:t>
      </w:r>
      <w:r>
        <w:rPr>
          <w:rFonts w:eastAsia="方正仿宋简体" w:hint="eastAsia"/>
          <w:sz w:val="32"/>
          <w:szCs w:val="32"/>
        </w:rPr>
        <w:t>(</w:t>
      </w:r>
      <w:r>
        <w:rPr>
          <w:rFonts w:eastAsia="方正仿宋简体" w:hint="eastAsia"/>
          <w:sz w:val="32"/>
          <w:szCs w:val="32"/>
        </w:rPr>
        <w:t>护</w:t>
      </w:r>
      <w:r>
        <w:rPr>
          <w:rFonts w:eastAsia="方正仿宋简体" w:hint="eastAsia"/>
          <w:sz w:val="32"/>
          <w:szCs w:val="32"/>
        </w:rPr>
        <w:t>)</w:t>
      </w:r>
      <w:r>
        <w:rPr>
          <w:rFonts w:eastAsia="方正仿宋简体" w:hint="eastAsia"/>
          <w:sz w:val="32"/>
          <w:szCs w:val="32"/>
        </w:rPr>
        <w:t>费、公务用车运行维护费。</w:t>
      </w:r>
      <w:r w:rsidR="00DB6BB0">
        <w:rPr>
          <w:rFonts w:eastAsia="方正仿宋简体" w:hint="eastAsia"/>
          <w:sz w:val="32"/>
          <w:szCs w:val="32"/>
        </w:rPr>
        <w:t>3.</w:t>
      </w:r>
      <w:r w:rsidR="00DB6BB0">
        <w:rPr>
          <w:rFonts w:eastAsia="方正仿宋简体" w:hint="eastAsia"/>
          <w:sz w:val="32"/>
          <w:szCs w:val="32"/>
        </w:rPr>
        <w:t>对个人和家庭的补助</w:t>
      </w:r>
      <w:r w:rsidR="00DB6BB0">
        <w:rPr>
          <w:rFonts w:eastAsia="方正仿宋简体" w:hint="eastAsia"/>
          <w:sz w:val="32"/>
          <w:szCs w:val="32"/>
        </w:rPr>
        <w:t>40.00</w:t>
      </w:r>
      <w:r w:rsidR="00DB6BB0">
        <w:rPr>
          <w:rFonts w:eastAsia="方正仿宋简体" w:hint="eastAsia"/>
          <w:sz w:val="32"/>
          <w:szCs w:val="32"/>
        </w:rPr>
        <w:t>万元，主要包括：西部志愿者生活补助。</w:t>
      </w:r>
    </w:p>
    <w:p w:rsidR="00972700" w:rsidRDefault="00F16880">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七、一般公共预算“三公”经费支出总体情况</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w:t>
      </w:r>
      <w:r>
        <w:rPr>
          <w:rFonts w:eastAsia="方正仿宋简体" w:hint="eastAsia"/>
          <w:sz w:val="32"/>
          <w:szCs w:val="32"/>
        </w:rPr>
        <w:t>“</w:t>
      </w:r>
      <w:r>
        <w:rPr>
          <w:rFonts w:eastAsia="方正仿宋简体" w:hint="eastAsia"/>
          <w:sz w:val="32"/>
          <w:szCs w:val="32"/>
        </w:rPr>
        <w:t>三公</w:t>
      </w:r>
      <w:r>
        <w:rPr>
          <w:rFonts w:eastAsia="方正仿宋简体" w:hint="eastAsia"/>
          <w:sz w:val="32"/>
          <w:szCs w:val="32"/>
        </w:rPr>
        <w:t>”</w:t>
      </w:r>
      <w:r>
        <w:rPr>
          <w:rFonts w:eastAsia="方正仿宋简体" w:hint="eastAsia"/>
          <w:sz w:val="32"/>
          <w:szCs w:val="32"/>
        </w:rPr>
        <w:t>经费预算数为</w:t>
      </w:r>
      <w:r w:rsidR="00DB6BB0">
        <w:rPr>
          <w:rFonts w:eastAsia="方正仿宋简体" w:hint="eastAsia"/>
          <w:sz w:val="32"/>
          <w:szCs w:val="32"/>
        </w:rPr>
        <w:t>3.60</w:t>
      </w:r>
      <w:r>
        <w:rPr>
          <w:rFonts w:eastAsia="方正仿宋简体" w:hint="eastAsia"/>
          <w:sz w:val="32"/>
          <w:szCs w:val="32"/>
        </w:rPr>
        <w:t>万元，其中：因公出国（境）费</w:t>
      </w:r>
      <w:r>
        <w:rPr>
          <w:rFonts w:eastAsia="方正仿宋简体" w:hint="eastAsia"/>
          <w:sz w:val="32"/>
          <w:szCs w:val="32"/>
        </w:rPr>
        <w:t>0</w:t>
      </w:r>
      <w:r>
        <w:rPr>
          <w:rFonts w:eastAsia="方正仿宋简体" w:hint="eastAsia"/>
          <w:sz w:val="32"/>
          <w:szCs w:val="32"/>
        </w:rPr>
        <w:t>万元，公务用车购置及运行费</w:t>
      </w:r>
      <w:r w:rsidR="00DB6BB0">
        <w:rPr>
          <w:rFonts w:eastAsia="方正仿宋简体" w:hint="eastAsia"/>
          <w:sz w:val="32"/>
          <w:szCs w:val="32"/>
        </w:rPr>
        <w:t>3.60</w:t>
      </w:r>
      <w:r>
        <w:rPr>
          <w:rFonts w:eastAsia="方正仿宋简体" w:hint="eastAsia"/>
          <w:sz w:val="32"/>
          <w:szCs w:val="32"/>
        </w:rPr>
        <w:t>万元，公务接待费</w:t>
      </w:r>
      <w:r>
        <w:rPr>
          <w:rFonts w:eastAsia="方正仿宋简体" w:hint="eastAsia"/>
          <w:sz w:val="32"/>
          <w:szCs w:val="32"/>
        </w:rPr>
        <w:t>0</w:t>
      </w:r>
      <w:r>
        <w:rPr>
          <w:rFonts w:eastAsia="方正仿宋简体" w:hint="eastAsia"/>
          <w:sz w:val="32"/>
          <w:szCs w:val="32"/>
        </w:rPr>
        <w:t>万元。</w:t>
      </w:r>
      <w:r>
        <w:rPr>
          <w:rFonts w:eastAsia="方正仿宋简体" w:hint="eastAsia"/>
          <w:sz w:val="32"/>
          <w:szCs w:val="32"/>
        </w:rPr>
        <w:t>2025</w:t>
      </w:r>
      <w:r>
        <w:rPr>
          <w:rFonts w:eastAsia="方正仿宋简体" w:hint="eastAsia"/>
          <w:sz w:val="32"/>
          <w:szCs w:val="32"/>
        </w:rPr>
        <w:t>年</w:t>
      </w:r>
      <w:r>
        <w:rPr>
          <w:rFonts w:eastAsia="方正仿宋简体" w:hint="eastAsia"/>
          <w:sz w:val="32"/>
          <w:szCs w:val="32"/>
        </w:rPr>
        <w:t>“</w:t>
      </w:r>
      <w:r>
        <w:rPr>
          <w:rFonts w:eastAsia="方正仿宋简体" w:hint="eastAsia"/>
          <w:sz w:val="32"/>
          <w:szCs w:val="32"/>
        </w:rPr>
        <w:t>三公</w:t>
      </w:r>
      <w:r>
        <w:rPr>
          <w:rFonts w:eastAsia="方正仿宋简体" w:hint="eastAsia"/>
          <w:sz w:val="32"/>
          <w:szCs w:val="32"/>
        </w:rPr>
        <w:t>”</w:t>
      </w:r>
      <w:r>
        <w:rPr>
          <w:rFonts w:eastAsia="方正仿宋简体" w:hint="eastAsia"/>
          <w:sz w:val="32"/>
          <w:szCs w:val="32"/>
        </w:rPr>
        <w:t>经费预算比</w:t>
      </w:r>
      <w:r w:rsidR="00DB6BB0">
        <w:rPr>
          <w:rFonts w:eastAsia="方正仿宋简体" w:hint="eastAsia"/>
          <w:sz w:val="32"/>
          <w:szCs w:val="32"/>
        </w:rPr>
        <w:t>2024</w:t>
      </w:r>
      <w:r>
        <w:rPr>
          <w:rFonts w:eastAsia="方正仿宋简体" w:hint="eastAsia"/>
          <w:sz w:val="32"/>
          <w:szCs w:val="32"/>
        </w:rPr>
        <w:t>年</w:t>
      </w:r>
      <w:r w:rsidR="00DB6BB0">
        <w:rPr>
          <w:rFonts w:eastAsia="方正仿宋简体" w:hint="eastAsia"/>
          <w:sz w:val="32"/>
          <w:szCs w:val="32"/>
        </w:rPr>
        <w:t>增长</w:t>
      </w:r>
      <w:r w:rsidR="00DB6BB0">
        <w:rPr>
          <w:rFonts w:eastAsia="方正仿宋简体" w:hint="eastAsia"/>
          <w:sz w:val="32"/>
          <w:szCs w:val="32"/>
        </w:rPr>
        <w:t>0</w:t>
      </w:r>
      <w:r>
        <w:rPr>
          <w:rFonts w:eastAsia="方正仿宋简体" w:hint="eastAsia"/>
          <w:sz w:val="32"/>
          <w:szCs w:val="32"/>
        </w:rPr>
        <w:t>万元，</w:t>
      </w:r>
      <w:r w:rsidR="00DB6BB0">
        <w:rPr>
          <w:rFonts w:eastAsia="方正仿宋简体" w:hint="eastAsia"/>
          <w:sz w:val="32"/>
          <w:szCs w:val="32"/>
        </w:rPr>
        <w:t>上涨</w:t>
      </w:r>
      <w:r w:rsidR="00DB6BB0">
        <w:rPr>
          <w:rFonts w:eastAsia="方正仿宋简体" w:hint="eastAsia"/>
          <w:sz w:val="32"/>
          <w:szCs w:val="32"/>
        </w:rPr>
        <w:t>0</w:t>
      </w:r>
      <w:r>
        <w:rPr>
          <w:rFonts w:eastAsia="方正仿宋简体" w:hint="eastAsia"/>
          <w:sz w:val="32"/>
          <w:szCs w:val="32"/>
        </w:rPr>
        <w:t>%</w:t>
      </w:r>
      <w:r>
        <w:rPr>
          <w:rFonts w:eastAsia="方正仿宋简体" w:hint="eastAsia"/>
          <w:sz w:val="32"/>
          <w:szCs w:val="32"/>
        </w:rPr>
        <w:t>。</w:t>
      </w:r>
    </w:p>
    <w:p w:rsidR="00972700" w:rsidRDefault="00F16880">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八、政府性基金预算支出总体情况</w:t>
      </w:r>
    </w:p>
    <w:p w:rsidR="00DB6BB0" w:rsidRDefault="00DB6BB0" w:rsidP="00DB6BB0">
      <w:pPr>
        <w:spacing w:line="576" w:lineRule="exact"/>
        <w:rPr>
          <w:rFonts w:ascii="方正黑体简体" w:eastAsia="方正黑体简体" w:hAnsi="方正黑体简体" w:cs="方正黑体简体"/>
          <w:sz w:val="32"/>
          <w:szCs w:val="32"/>
        </w:rPr>
      </w:pPr>
      <w:r>
        <w:rPr>
          <w:rFonts w:eastAsia="方正仿宋简体" w:hint="eastAsia"/>
          <w:sz w:val="32"/>
          <w:szCs w:val="32"/>
        </w:rPr>
        <w:t xml:space="preserve">  </w:t>
      </w:r>
      <w:r>
        <w:rPr>
          <w:rFonts w:eastAsia="方正仿宋简体" w:hint="eastAsia"/>
          <w:sz w:val="32"/>
          <w:szCs w:val="32"/>
        </w:rPr>
        <w:t>无相关数据。</w:t>
      </w:r>
    </w:p>
    <w:p w:rsidR="00972700" w:rsidRDefault="00F16880">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九、政府性基金“三公”经费支出总体情况</w:t>
      </w:r>
    </w:p>
    <w:p w:rsidR="00972700" w:rsidRDefault="00F16880">
      <w:pPr>
        <w:spacing w:line="576" w:lineRule="exact"/>
        <w:rPr>
          <w:rFonts w:ascii="方正黑体简体" w:eastAsia="方正黑体简体" w:hAnsi="方正黑体简体" w:cs="方正黑体简体"/>
          <w:sz w:val="32"/>
          <w:szCs w:val="32"/>
        </w:rPr>
      </w:pPr>
      <w:r>
        <w:rPr>
          <w:rFonts w:eastAsia="方正仿宋简体" w:hint="eastAsia"/>
          <w:sz w:val="32"/>
          <w:szCs w:val="32"/>
        </w:rPr>
        <w:t xml:space="preserve">  </w:t>
      </w:r>
      <w:r>
        <w:rPr>
          <w:rFonts w:eastAsia="方正仿宋简体" w:hint="eastAsia"/>
          <w:sz w:val="32"/>
          <w:szCs w:val="32"/>
        </w:rPr>
        <w:t>无相关数据。</w:t>
      </w:r>
    </w:p>
    <w:p w:rsidR="00972700" w:rsidRDefault="00F16880">
      <w:pPr>
        <w:spacing w:line="576" w:lineRule="exac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w:t>
      </w:r>
      <w:r>
        <w:rPr>
          <w:rFonts w:ascii="方正黑体简体" w:eastAsia="方正黑体简体" w:hAnsi="方正黑体简体" w:cs="方正黑体简体" w:hint="eastAsia"/>
          <w:sz w:val="32"/>
          <w:szCs w:val="32"/>
        </w:rPr>
        <w:t>、其他重要事项的情况说明</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（一）机关运行经费安排使用情况说明</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Pr>
          <w:rFonts w:eastAsia="方正仿宋简体" w:hint="eastAsia"/>
          <w:sz w:val="32"/>
          <w:szCs w:val="32"/>
        </w:rPr>
        <w:t>年机关运行经费财政拨款预算</w:t>
      </w:r>
      <w:r w:rsidR="00DB6BB0">
        <w:rPr>
          <w:rFonts w:eastAsia="方正仿宋简体" w:hint="eastAsia"/>
          <w:sz w:val="32"/>
          <w:szCs w:val="32"/>
        </w:rPr>
        <w:t>21.23</w:t>
      </w:r>
      <w:r>
        <w:rPr>
          <w:rFonts w:eastAsia="方正仿宋简体" w:hint="eastAsia"/>
          <w:sz w:val="32"/>
          <w:szCs w:val="32"/>
        </w:rPr>
        <w:t>万元，比</w:t>
      </w:r>
      <w:r>
        <w:rPr>
          <w:rFonts w:eastAsia="方正仿宋简体" w:hint="eastAsia"/>
          <w:sz w:val="32"/>
          <w:szCs w:val="32"/>
        </w:rPr>
        <w:t>202</w:t>
      </w:r>
      <w:r>
        <w:rPr>
          <w:rFonts w:eastAsia="方正仿宋简体" w:hint="eastAsia"/>
          <w:sz w:val="32"/>
          <w:szCs w:val="32"/>
        </w:rPr>
        <w:t>4</w:t>
      </w:r>
      <w:r>
        <w:rPr>
          <w:rFonts w:eastAsia="方正仿宋简体" w:hint="eastAsia"/>
          <w:sz w:val="32"/>
          <w:szCs w:val="32"/>
        </w:rPr>
        <w:t>年预算</w:t>
      </w:r>
      <w:r w:rsidR="0005186C">
        <w:rPr>
          <w:rFonts w:eastAsia="方正仿宋简体" w:hint="eastAsia"/>
          <w:sz w:val="32"/>
          <w:szCs w:val="32"/>
        </w:rPr>
        <w:t>增加</w:t>
      </w:r>
      <w:r w:rsidR="00DB6BB0">
        <w:rPr>
          <w:rFonts w:eastAsia="方正仿宋简体" w:hint="eastAsia"/>
          <w:sz w:val="32"/>
          <w:szCs w:val="32"/>
        </w:rPr>
        <w:t>6.94</w:t>
      </w:r>
      <w:r>
        <w:rPr>
          <w:rFonts w:eastAsia="方正仿宋简体" w:hint="eastAsia"/>
          <w:sz w:val="32"/>
          <w:szCs w:val="32"/>
        </w:rPr>
        <w:t>万元，</w:t>
      </w:r>
      <w:r w:rsidR="00DB6BB0">
        <w:rPr>
          <w:rFonts w:eastAsia="方正仿宋简体" w:hint="eastAsia"/>
          <w:sz w:val="32"/>
          <w:szCs w:val="32"/>
        </w:rPr>
        <w:t>上涨</w:t>
      </w:r>
      <w:r w:rsidR="00DB6BB0">
        <w:rPr>
          <w:rFonts w:eastAsia="方正仿宋简体" w:hint="eastAsia"/>
          <w:sz w:val="32"/>
          <w:szCs w:val="32"/>
        </w:rPr>
        <w:t>48.56</w:t>
      </w:r>
      <w:r>
        <w:rPr>
          <w:rFonts w:eastAsia="方正仿宋简体" w:hint="eastAsia"/>
          <w:sz w:val="32"/>
          <w:szCs w:val="32"/>
        </w:rPr>
        <w:t>%</w:t>
      </w:r>
      <w:r>
        <w:rPr>
          <w:rFonts w:eastAsia="方正仿宋简体" w:hint="eastAsia"/>
          <w:sz w:val="32"/>
          <w:szCs w:val="32"/>
        </w:rPr>
        <w:t>，</w:t>
      </w:r>
      <w:r>
        <w:rPr>
          <w:rFonts w:eastAsia="方正仿宋简体" w:hint="eastAsia"/>
          <w:sz w:val="32"/>
          <w:szCs w:val="32"/>
        </w:rPr>
        <w:t>主要</w:t>
      </w:r>
      <w:r w:rsidR="00DB6BB0">
        <w:rPr>
          <w:rFonts w:eastAsia="方正仿宋简体" w:hint="eastAsia"/>
          <w:sz w:val="32"/>
          <w:szCs w:val="32"/>
        </w:rPr>
        <w:t>是“三大节日”慰问</w:t>
      </w:r>
      <w:r>
        <w:rPr>
          <w:rFonts w:eastAsia="方正仿宋简体" w:hint="eastAsia"/>
          <w:sz w:val="32"/>
          <w:szCs w:val="32"/>
        </w:rPr>
        <w:t>。</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（二）政府采购情况说明</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t>2025</w:t>
      </w:r>
      <w:r w:rsidR="00A92CB9">
        <w:rPr>
          <w:rFonts w:eastAsia="方正仿宋简体" w:hint="eastAsia"/>
          <w:sz w:val="32"/>
          <w:szCs w:val="32"/>
        </w:rPr>
        <w:t>年比如县群团工作部</w:t>
      </w:r>
      <w:r>
        <w:rPr>
          <w:rFonts w:eastAsia="方正仿宋简体" w:hint="eastAsia"/>
          <w:sz w:val="32"/>
          <w:szCs w:val="32"/>
        </w:rPr>
        <w:t>未安排专项政府采购预算。</w:t>
      </w:r>
    </w:p>
    <w:p w:rsidR="00972700" w:rsidRDefault="00F16880">
      <w:pPr>
        <w:spacing w:line="576" w:lineRule="exac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（三）国有资产占有使用情况说明</w:t>
      </w:r>
    </w:p>
    <w:p w:rsidR="00972700" w:rsidRDefault="00F16880">
      <w:pPr>
        <w:pStyle w:val="a6"/>
        <w:spacing w:before="0" w:beforeAutospacing="0" w:after="0" w:afterAutospacing="0" w:line="576" w:lineRule="exact"/>
        <w:ind w:firstLineChars="200" w:firstLine="640"/>
        <w:rPr>
          <w:rFonts w:ascii="Times New Roman" w:eastAsia="方正仿宋简体" w:hAnsi="Times New Roman" w:cs="Times New Roman"/>
          <w:kern w:val="2"/>
          <w:sz w:val="32"/>
          <w:szCs w:val="32"/>
        </w:rPr>
      </w:pPr>
      <w:r>
        <w:rPr>
          <w:rFonts w:ascii="Times New Roman" w:eastAsia="方正仿宋简体" w:hAnsi="Times New Roman" w:cs="Times New Roman" w:hint="eastAsia"/>
          <w:kern w:val="2"/>
          <w:sz w:val="32"/>
          <w:szCs w:val="32"/>
        </w:rPr>
        <w:t>截至</w:t>
      </w:r>
      <w:r>
        <w:rPr>
          <w:rFonts w:ascii="Times New Roman" w:eastAsia="方正仿宋简体" w:hAnsi="Times New Roman" w:cs="Times New Roman" w:hint="eastAsia"/>
          <w:kern w:val="2"/>
          <w:sz w:val="32"/>
          <w:szCs w:val="32"/>
        </w:rPr>
        <w:t>2024</w:t>
      </w:r>
      <w:r>
        <w:rPr>
          <w:rFonts w:ascii="Times New Roman" w:eastAsia="方正仿宋简体" w:hAnsi="Times New Roman" w:cs="Times New Roman" w:hint="eastAsia"/>
          <w:kern w:val="2"/>
          <w:sz w:val="32"/>
          <w:szCs w:val="32"/>
        </w:rPr>
        <w:t>年</w:t>
      </w:r>
      <w:r>
        <w:rPr>
          <w:rFonts w:ascii="Times New Roman" w:eastAsia="方正仿宋简体" w:hAnsi="Times New Roman" w:cs="Times New Roman" w:hint="eastAsia"/>
          <w:kern w:val="2"/>
          <w:sz w:val="32"/>
          <w:szCs w:val="32"/>
        </w:rPr>
        <w:t>12</w:t>
      </w:r>
      <w:r>
        <w:rPr>
          <w:rFonts w:ascii="Times New Roman" w:eastAsia="方正仿宋简体" w:hAnsi="Times New Roman" w:cs="Times New Roman" w:hint="eastAsia"/>
          <w:kern w:val="2"/>
          <w:sz w:val="32"/>
          <w:szCs w:val="32"/>
        </w:rPr>
        <w:t>月</w:t>
      </w:r>
      <w:r>
        <w:rPr>
          <w:rFonts w:ascii="Times New Roman" w:eastAsia="方正仿宋简体" w:hAnsi="Times New Roman" w:cs="Times New Roman" w:hint="eastAsia"/>
          <w:kern w:val="2"/>
          <w:sz w:val="32"/>
          <w:szCs w:val="32"/>
        </w:rPr>
        <w:t>31</w:t>
      </w:r>
      <w:r>
        <w:rPr>
          <w:rFonts w:ascii="Times New Roman" w:eastAsia="方正仿宋简体" w:hAnsi="Times New Roman" w:cs="Times New Roman" w:hint="eastAsia"/>
          <w:kern w:val="2"/>
          <w:sz w:val="32"/>
          <w:szCs w:val="32"/>
        </w:rPr>
        <w:t>日，国有资产总值</w:t>
      </w:r>
      <w:r w:rsidR="00B90AF2">
        <w:rPr>
          <w:rFonts w:ascii="Times New Roman" w:eastAsia="方正仿宋简体" w:hAnsi="Times New Roman" w:cs="Times New Roman" w:hint="eastAsia"/>
          <w:kern w:val="2"/>
          <w:sz w:val="32"/>
          <w:szCs w:val="32"/>
        </w:rPr>
        <w:t>112.77</w:t>
      </w:r>
      <w:r>
        <w:rPr>
          <w:rFonts w:ascii="Times New Roman" w:eastAsia="方正仿宋简体" w:hAnsi="Times New Roman" w:cs="Times New Roman" w:hint="eastAsia"/>
          <w:kern w:val="2"/>
          <w:sz w:val="32"/>
          <w:szCs w:val="32"/>
        </w:rPr>
        <w:t>万元，全部为固定资产。</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w:t>
      </w:r>
      <w:r>
        <w:rPr>
          <w:rFonts w:ascii="方正楷体简体" w:eastAsia="方正楷体简体" w:hAnsi="方正楷体简体" w:cs="方正楷体简体" w:hint="eastAsia"/>
          <w:sz w:val="32"/>
          <w:szCs w:val="32"/>
        </w:rPr>
        <w:t>2025</w:t>
      </w:r>
      <w:r>
        <w:rPr>
          <w:rFonts w:ascii="方正楷体简体" w:eastAsia="方正楷体简体" w:hAnsi="方正楷体简体" w:cs="方正楷体简体" w:hint="eastAsia"/>
          <w:sz w:val="32"/>
          <w:szCs w:val="32"/>
        </w:rPr>
        <w:t>年预算绩效目标管理情况</w:t>
      </w:r>
    </w:p>
    <w:p w:rsidR="00972700" w:rsidRDefault="00F16880">
      <w:pPr>
        <w:spacing w:line="576" w:lineRule="exact"/>
        <w:ind w:firstLineChars="200" w:firstLine="640"/>
        <w:rPr>
          <w:rFonts w:eastAsia="方正仿宋简体"/>
          <w:sz w:val="32"/>
          <w:szCs w:val="32"/>
        </w:rPr>
      </w:pPr>
      <w:r>
        <w:rPr>
          <w:rFonts w:eastAsia="方正仿宋简体" w:hint="eastAsia"/>
          <w:sz w:val="32"/>
          <w:szCs w:val="32"/>
        </w:rPr>
        <w:lastRenderedPageBreak/>
        <w:t>2025</w:t>
      </w:r>
      <w:r w:rsidR="00A92CB9">
        <w:rPr>
          <w:rFonts w:eastAsia="方正仿宋简体" w:hint="eastAsia"/>
          <w:sz w:val="32"/>
          <w:szCs w:val="32"/>
        </w:rPr>
        <w:t>年比如县群团工作部</w:t>
      </w:r>
      <w:r>
        <w:rPr>
          <w:rFonts w:eastAsia="方正仿宋简体" w:hint="eastAsia"/>
          <w:sz w:val="32"/>
          <w:szCs w:val="32"/>
        </w:rPr>
        <w:t>预算资金均已纳入绩效目标管理。</w:t>
      </w:r>
    </w:p>
    <w:p w:rsidR="00972700" w:rsidRDefault="00F16880">
      <w:pPr>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（五）</w:t>
      </w:r>
      <w:r>
        <w:rPr>
          <w:rFonts w:ascii="方正楷体简体" w:eastAsia="方正楷体简体" w:hAnsi="方正楷体简体" w:cs="方正楷体简体" w:hint="eastAsia"/>
          <w:sz w:val="32"/>
          <w:szCs w:val="32"/>
        </w:rPr>
        <w:t>政府债务情况</w:t>
      </w:r>
    </w:p>
    <w:p w:rsidR="00972700" w:rsidRDefault="00F16880">
      <w:pPr>
        <w:pStyle w:val="a6"/>
        <w:spacing w:before="0" w:beforeAutospacing="0" w:after="0" w:afterAutospacing="0" w:line="576" w:lineRule="exact"/>
        <w:ind w:firstLineChars="200" w:firstLine="640"/>
        <w:rPr>
          <w:rFonts w:ascii="Times New Roman" w:eastAsia="方正小标宋简体" w:hAnsi="Times New Roman" w:cs="Times New Roman"/>
          <w:sz w:val="44"/>
          <w:szCs w:val="44"/>
        </w:rPr>
      </w:pPr>
      <w:r>
        <w:rPr>
          <w:rFonts w:ascii="Times New Roman" w:eastAsia="方正仿宋简体" w:hAnsi="Times New Roman" w:cs="Times New Roman" w:hint="eastAsia"/>
          <w:kern w:val="2"/>
          <w:sz w:val="32"/>
          <w:szCs w:val="32"/>
        </w:rPr>
        <w:t>2025</w:t>
      </w:r>
      <w:r w:rsidR="00A92CB9">
        <w:rPr>
          <w:rFonts w:ascii="Times New Roman" w:eastAsia="方正仿宋简体" w:hAnsi="Times New Roman" w:cs="Times New Roman" w:hint="eastAsia"/>
          <w:kern w:val="2"/>
          <w:sz w:val="32"/>
          <w:szCs w:val="32"/>
        </w:rPr>
        <w:t>年比如县群团工作部</w:t>
      </w:r>
      <w:r>
        <w:rPr>
          <w:rFonts w:ascii="Times New Roman" w:eastAsia="方正仿宋简体" w:hAnsi="Times New Roman" w:cs="Times New Roman" w:hint="eastAsia"/>
          <w:kern w:val="2"/>
          <w:sz w:val="32"/>
          <w:szCs w:val="32"/>
        </w:rPr>
        <w:t>无政府债务。</w:t>
      </w:r>
    </w:p>
    <w:p w:rsidR="00972700" w:rsidRDefault="00972700">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hint="eastAsia"/>
          <w:sz w:val="44"/>
          <w:szCs w:val="44"/>
        </w:rPr>
      </w:pPr>
    </w:p>
    <w:p w:rsidR="00B90AF2" w:rsidRDefault="00B90AF2">
      <w:pPr>
        <w:spacing w:line="576" w:lineRule="exact"/>
        <w:jc w:val="center"/>
        <w:rPr>
          <w:rFonts w:eastAsia="方正小标宋简体"/>
          <w:sz w:val="44"/>
          <w:szCs w:val="44"/>
        </w:rPr>
      </w:pPr>
    </w:p>
    <w:p w:rsidR="00972700" w:rsidRDefault="00F16880">
      <w:pPr>
        <w:spacing w:line="576" w:lineRule="exact"/>
        <w:jc w:val="center"/>
        <w:rPr>
          <w:rFonts w:eastAsia="方正小标宋简体"/>
          <w:sz w:val="44"/>
          <w:szCs w:val="44"/>
        </w:rPr>
      </w:pPr>
      <w:r>
        <w:rPr>
          <w:rFonts w:eastAsia="方正小标宋简体" w:hint="eastAsia"/>
          <w:sz w:val="44"/>
          <w:szCs w:val="44"/>
        </w:rPr>
        <w:t>第四部分</w:t>
      </w:r>
    </w:p>
    <w:p w:rsidR="00972700" w:rsidRDefault="00972700">
      <w:pPr>
        <w:spacing w:line="576" w:lineRule="exact"/>
        <w:jc w:val="center"/>
        <w:rPr>
          <w:rFonts w:ascii="方正仿宋简体" w:eastAsia="方正仿宋简体" w:hAnsi="方正仿宋简体" w:cs="方正仿宋简体"/>
          <w:sz w:val="32"/>
          <w:szCs w:val="32"/>
        </w:rPr>
      </w:pPr>
    </w:p>
    <w:p w:rsidR="00972700" w:rsidRDefault="00F16880">
      <w:pPr>
        <w:spacing w:line="576" w:lineRule="exact"/>
        <w:jc w:val="center"/>
        <w:rPr>
          <w:rFonts w:ascii="仿宋" w:eastAsia="仿宋" w:hAnsi="仿宋"/>
          <w:sz w:val="32"/>
          <w:szCs w:val="32"/>
        </w:rPr>
      </w:pPr>
      <w:r>
        <w:rPr>
          <w:rFonts w:eastAsia="方正小标宋简体" w:hint="eastAsia"/>
          <w:sz w:val="36"/>
          <w:szCs w:val="36"/>
        </w:rPr>
        <w:t>名词解释</w:t>
      </w:r>
    </w:p>
    <w:p w:rsidR="00972700" w:rsidRDefault="00F16880">
      <w:pPr>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一般公共预算拨款收入</w:t>
      </w:r>
      <w:r>
        <w:rPr>
          <w:rFonts w:ascii="方正仿宋简体" w:eastAsia="方正仿宋简体" w:hAnsi="方正仿宋简体" w:cs="方正仿宋简体" w:hint="eastAsia"/>
          <w:sz w:val="32"/>
          <w:szCs w:val="32"/>
        </w:rPr>
        <w:t>：本级财政部门当年拨付的财政预算资金，包括一般公共预算财政拨款、政府性基金预算财政拨款和国资预算财政拨款。</w:t>
      </w:r>
    </w:p>
    <w:p w:rsidR="00972700" w:rsidRDefault="00F16880">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事业收入</w:t>
      </w:r>
      <w:r>
        <w:rPr>
          <w:rFonts w:ascii="方正仿宋简体" w:eastAsia="方正仿宋简体" w:hAnsi="方正仿宋简体" w:cs="方正仿宋简体" w:hint="eastAsia"/>
          <w:sz w:val="32"/>
          <w:szCs w:val="32"/>
        </w:rPr>
        <w:t>：</w:t>
      </w:r>
      <w:r>
        <w:rPr>
          <w:rFonts w:ascii="方正仿宋简体" w:eastAsia="方正仿宋简体" w:hAnsi="方正仿宋简体" w:cs="方正仿宋简体" w:hint="eastAsia"/>
          <w:sz w:val="32"/>
          <w:szCs w:val="32"/>
        </w:rPr>
        <w:t>指事业单位开展专业业务活动及辅助活动所取得的收入。</w:t>
      </w:r>
    </w:p>
    <w:p w:rsidR="00972700" w:rsidRDefault="00F16880">
      <w:pPr>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事业单位经营收入：</w:t>
      </w:r>
      <w:r>
        <w:rPr>
          <w:rFonts w:ascii="方正仿宋简体" w:eastAsia="方正仿宋简体" w:hAnsi="方正仿宋简体" w:cs="方正仿宋简体" w:hint="eastAsia"/>
          <w:sz w:val="32"/>
          <w:szCs w:val="32"/>
        </w:rPr>
        <w:t>指事业单位在专业业务活动及其辅助活动之外开展非独立核算经营活动取得的收入。</w:t>
      </w:r>
    </w:p>
    <w:p w:rsidR="00972700" w:rsidRDefault="00F16880">
      <w:pPr>
        <w:spacing w:line="588"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机关运行经费：</w:t>
      </w:r>
      <w:r>
        <w:rPr>
          <w:rFonts w:ascii="方正仿宋简体" w:eastAsia="方正仿宋简体" w:hAnsi="方正仿宋简体" w:cs="方正仿宋简体"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972700" w:rsidRDefault="00F16880">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其他收入</w:t>
      </w: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sz w:val="32"/>
          <w:szCs w:val="32"/>
        </w:rPr>
        <w:t>指除上述“一般公共预算拨款收入”、“事业收入”、“事业单位经营收入”等以外的收入。主要是按规定动用的售房收入、存款利息收入等。</w:t>
      </w:r>
    </w:p>
    <w:p w:rsidR="00972700" w:rsidRDefault="00F16880">
      <w:pPr>
        <w:spacing w:line="576" w:lineRule="exac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上年结转</w:t>
      </w:r>
      <w:r>
        <w:rPr>
          <w:rFonts w:ascii="方正仿宋简体" w:eastAsia="方正仿宋简体" w:hAnsi="方正仿宋简体" w:cs="方正仿宋简体" w:hint="eastAsia"/>
          <w:sz w:val="32"/>
          <w:szCs w:val="32"/>
        </w:rPr>
        <w:t>：指以前年度安排、结转到本年仍</w:t>
      </w:r>
      <w:r>
        <w:rPr>
          <w:rFonts w:ascii="方正仿宋简体" w:eastAsia="方正仿宋简体" w:hAnsi="方正仿宋简体" w:cs="方正仿宋简体" w:hint="eastAsia"/>
          <w:sz w:val="32"/>
          <w:szCs w:val="32"/>
        </w:rPr>
        <w:t>按原规定用途继续使用的资金。</w:t>
      </w:r>
    </w:p>
    <w:p w:rsidR="00972700" w:rsidRDefault="00F16880">
      <w:pPr>
        <w:spacing w:line="576" w:lineRule="exact"/>
        <w:ind w:firstLineChars="200" w:firstLine="643"/>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lastRenderedPageBreak/>
        <w:t>重点项目</w:t>
      </w:r>
      <w:r>
        <w:rPr>
          <w:rFonts w:ascii="方正仿宋简体" w:eastAsia="方正仿宋简体" w:hAnsi="方正仿宋简体" w:cs="方正仿宋简体" w:hint="eastAsia"/>
          <w:sz w:val="32"/>
          <w:szCs w:val="32"/>
        </w:rPr>
        <w:t>：贯彻落实自治区党委、政府重大方针政策和决策部署的项目，覆盖面广、影响力大、社会关注度高、实施期长的项目，与本部门职能职责密切相关的项目或预算安排支出相对较大的项目。</w:t>
      </w:r>
    </w:p>
    <w:p w:rsidR="00972700" w:rsidRDefault="00F16880">
      <w:pPr>
        <w:autoSpaceDE w:val="0"/>
        <w:autoSpaceDN w:val="0"/>
        <w:adjustRightInd w:val="0"/>
        <w:spacing w:line="576" w:lineRule="exact"/>
        <w:ind w:firstLineChars="200" w:firstLine="643"/>
        <w:jc w:val="left"/>
        <w:rPr>
          <w:rFonts w:ascii="方正仿宋简体" w:eastAsia="方正仿宋简体" w:hAnsi="方正仿宋简体" w:cs="方正仿宋简体"/>
          <w:kern w:val="0"/>
          <w:sz w:val="32"/>
          <w:szCs w:val="32"/>
        </w:rPr>
      </w:pPr>
      <w:r>
        <w:rPr>
          <w:rFonts w:ascii="方正仿宋简体" w:eastAsia="方正仿宋简体" w:hAnsi="方正仿宋简体" w:cs="方正仿宋简体" w:hint="eastAsia"/>
          <w:b/>
          <w:bCs/>
          <w:sz w:val="32"/>
          <w:szCs w:val="32"/>
        </w:rPr>
        <w:t>基本支出</w:t>
      </w:r>
      <w:r>
        <w:rPr>
          <w:rFonts w:ascii="方正仿宋简体" w:eastAsia="方正仿宋简体" w:hAnsi="方正仿宋简体" w:cs="方正仿宋简体" w:hint="eastAsia"/>
          <w:sz w:val="32"/>
          <w:szCs w:val="32"/>
        </w:rPr>
        <w:t>：指为保障机构正常运转、完成日常工作任务而发生的人员支出和公用支出。</w:t>
      </w:r>
    </w:p>
    <w:p w:rsidR="00972700" w:rsidRDefault="00F16880">
      <w:pPr>
        <w:autoSpaceDE w:val="0"/>
        <w:autoSpaceDN w:val="0"/>
        <w:adjustRightInd w:val="0"/>
        <w:spacing w:line="576" w:lineRule="exact"/>
        <w:ind w:firstLineChars="200" w:firstLine="643"/>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项目支出</w:t>
      </w:r>
      <w:r>
        <w:rPr>
          <w:rFonts w:ascii="方正仿宋简体" w:eastAsia="方正仿宋简体" w:hAnsi="方正仿宋简体" w:cs="方正仿宋简体" w:hint="eastAsia"/>
          <w:sz w:val="32"/>
          <w:szCs w:val="32"/>
        </w:rPr>
        <w:t>：指在基本支出之外为完成特定行政任务或事业发展目标所发生的支出。</w:t>
      </w:r>
    </w:p>
    <w:p w:rsidR="00972700" w:rsidRDefault="00F16880">
      <w:pPr>
        <w:autoSpaceDE w:val="0"/>
        <w:autoSpaceDN w:val="0"/>
        <w:adjustRightInd w:val="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b/>
          <w:bCs/>
          <w:sz w:val="32"/>
          <w:szCs w:val="32"/>
        </w:rPr>
        <w:t>“</w:t>
      </w:r>
      <w:r>
        <w:rPr>
          <w:rFonts w:ascii="方正仿宋简体" w:eastAsia="方正仿宋简体" w:hAnsi="方正仿宋简体" w:cs="方正仿宋简体" w:hint="eastAsia"/>
          <w:b/>
          <w:bCs/>
          <w:sz w:val="32"/>
          <w:szCs w:val="32"/>
        </w:rPr>
        <w:t>三公”经费：</w:t>
      </w:r>
      <w:r>
        <w:rPr>
          <w:rFonts w:ascii="方正仿宋简体" w:eastAsia="方正仿宋简体" w:hAnsi="方正仿宋简体" w:cs="方正仿宋简体" w:hint="eastAsia"/>
          <w:sz w:val="32"/>
          <w:szCs w:val="32"/>
        </w:rPr>
        <w:t>是指安排的因公出国（境）费、公务用车购置及运行维护费和公务接待费。</w:t>
      </w:r>
    </w:p>
    <w:p w:rsidR="00972700" w:rsidRDefault="00972700">
      <w:pPr>
        <w:autoSpaceDE w:val="0"/>
        <w:autoSpaceDN w:val="0"/>
        <w:adjustRightInd w:val="0"/>
        <w:ind w:firstLineChars="200" w:firstLine="643"/>
        <w:jc w:val="left"/>
        <w:rPr>
          <w:rFonts w:ascii="方正仿宋简体" w:eastAsia="方正仿宋简体" w:hAnsi="方正仿宋简体" w:cs="方正仿宋简体"/>
          <w:b/>
          <w:bCs/>
          <w:sz w:val="32"/>
          <w:szCs w:val="32"/>
        </w:rPr>
      </w:pPr>
    </w:p>
    <w:p w:rsidR="00972700" w:rsidRDefault="00F16880">
      <w:pPr>
        <w:autoSpaceDE w:val="0"/>
        <w:autoSpaceDN w:val="0"/>
        <w:adjustRightInd w:val="0"/>
        <w:jc w:val="left"/>
        <w:rPr>
          <w:rFonts w:ascii="仿宋_GB2312" w:eastAsia="仿宋_GB2312" w:hAnsi="Calibri" w:cs="仿宋_GB2312"/>
          <w:kern w:val="0"/>
          <w:sz w:val="32"/>
          <w:szCs w:val="32"/>
        </w:rPr>
      </w:pPr>
      <w:r>
        <w:rPr>
          <w:rFonts w:ascii="方正仿宋简体" w:eastAsia="方正仿宋简体" w:hAnsi="方正仿宋简体" w:cs="方正仿宋简体" w:hint="eastAsia"/>
          <w:b/>
          <w:bCs/>
          <w:sz w:val="32"/>
          <w:szCs w:val="32"/>
        </w:rPr>
        <w:t>事业单位经营支出：</w:t>
      </w:r>
      <w:r>
        <w:rPr>
          <w:rFonts w:ascii="方正仿宋简体" w:eastAsia="方正仿宋简体" w:hAnsi="方正仿宋简体" w:cs="方正仿宋简体" w:hint="eastAsia"/>
          <w:sz w:val="32"/>
          <w:szCs w:val="32"/>
        </w:rPr>
        <w:t>指事业单位在专业业务活动及其辅助活动之外开展非独立核算经营活动发生的支出。</w:t>
      </w:r>
    </w:p>
    <w:p w:rsidR="00972700" w:rsidRDefault="00972700">
      <w:pPr>
        <w:autoSpaceDE w:val="0"/>
        <w:autoSpaceDN w:val="0"/>
        <w:adjustRightInd w:val="0"/>
        <w:spacing w:line="576" w:lineRule="exact"/>
        <w:ind w:firstLineChars="200" w:firstLine="640"/>
        <w:jc w:val="left"/>
        <w:rPr>
          <w:rFonts w:ascii="方正仿宋简体" w:eastAsia="方正仿宋简体" w:hAnsi="方正仿宋简体" w:cs="方正仿宋简体"/>
          <w:sz w:val="32"/>
          <w:szCs w:val="32"/>
        </w:rPr>
      </w:pPr>
    </w:p>
    <w:p w:rsidR="00972700" w:rsidRDefault="00972700">
      <w:pPr>
        <w:autoSpaceDE w:val="0"/>
        <w:autoSpaceDN w:val="0"/>
        <w:adjustRightInd w:val="0"/>
        <w:spacing w:line="576" w:lineRule="exact"/>
        <w:jc w:val="left"/>
        <w:rPr>
          <w:rFonts w:ascii="方正仿宋简体" w:eastAsia="方正仿宋简体" w:hAnsi="方正仿宋简体" w:cs="方正仿宋简体"/>
          <w:sz w:val="32"/>
          <w:szCs w:val="32"/>
        </w:rPr>
      </w:pPr>
    </w:p>
    <w:sectPr w:rsidR="00972700" w:rsidSect="00972700">
      <w:footerReference w:type="default" r:id="rId11"/>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880" w:rsidRDefault="00F16880" w:rsidP="00972700">
      <w:r>
        <w:separator/>
      </w:r>
    </w:p>
  </w:endnote>
  <w:endnote w:type="continuationSeparator" w:id="1">
    <w:p w:rsidR="00F16880" w:rsidRDefault="00F16880" w:rsidP="0097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altName w:val="SimSun-ExtB"/>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0" w:rsidRDefault="00972700">
    <w:pPr>
      <w:pStyle w:val="a4"/>
      <w:framePr w:wrap="around" w:vAnchor="text" w:hAnchor="margin" w:xAlign="center" w:y="1"/>
      <w:rPr>
        <w:rStyle w:val="a7"/>
      </w:rPr>
    </w:pPr>
    <w:r>
      <w:rPr>
        <w:rStyle w:val="a7"/>
      </w:rPr>
      <w:fldChar w:fldCharType="begin"/>
    </w:r>
    <w:r w:rsidR="00F16880">
      <w:rPr>
        <w:rStyle w:val="a7"/>
      </w:rPr>
      <w:instrText xml:space="preserve">PAGE  </w:instrText>
    </w:r>
    <w:r>
      <w:rPr>
        <w:rStyle w:val="a7"/>
      </w:rPr>
      <w:fldChar w:fldCharType="end"/>
    </w:r>
  </w:p>
  <w:p w:rsidR="00972700" w:rsidRDefault="0097270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0" w:rsidRDefault="00972700">
    <w:pPr>
      <w:pStyle w:val="a4"/>
    </w:pPr>
    <w:r>
      <w:pict>
        <v:shapetype id="_x0000_t202" coordsize="21600,21600" o:spt="202" path="m,l,21600r21600,l21600,xe">
          <v:stroke joinstyle="miter"/>
          <v:path gradientshapeok="t" o:connecttype="rect"/>
        </v:shapetype>
        <v:shape id="Quad Arrow 1025" o:spid="_x0000_s2050" type="#_x0000_t202" style="position:absolute;margin-left:104pt;margin-top:0;width:2in;height:2in;z-index:251659264;mso-wrap-style:none;mso-position-horizontal:right;mso-position-horizontal-relative:margin" o:preferrelative="t" filled="f" stroked="f">
          <v:textbox style="mso-fit-shape-to-text:t" inset="0,0,0,0">
            <w:txbxContent>
              <w:p w:rsidR="00972700" w:rsidRDefault="00972700">
                <w:pPr>
                  <w:snapToGrid w:val="0"/>
                  <w:rPr>
                    <w:sz w:val="18"/>
                  </w:rPr>
                </w:pPr>
                <w:r>
                  <w:rPr>
                    <w:rFonts w:hint="eastAsia"/>
                    <w:sz w:val="18"/>
                  </w:rPr>
                  <w:fldChar w:fldCharType="begin"/>
                </w:r>
                <w:r w:rsidR="00F16880">
                  <w:rPr>
                    <w:rFonts w:hint="eastAsia"/>
                    <w:sz w:val="18"/>
                  </w:rPr>
                  <w:instrText xml:space="preserve"> PAGE  \* MERGEFORMAT </w:instrText>
                </w:r>
                <w:r>
                  <w:rPr>
                    <w:rFonts w:hint="eastAsia"/>
                    <w:sz w:val="18"/>
                  </w:rPr>
                  <w:fldChar w:fldCharType="separate"/>
                </w:r>
                <w:r w:rsidR="00B90AF2" w:rsidRPr="00B90AF2">
                  <w:rPr>
                    <w:noProof/>
                  </w:rPr>
                  <w:t>- 1 -</w:t>
                </w:r>
                <w:r>
                  <w:rPr>
                    <w:rFonts w:hint="eastAsia"/>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0" w:rsidRDefault="00972700">
    <w:pPr>
      <w:pStyle w:val="a4"/>
    </w:pPr>
    <w:r>
      <w:pict>
        <v:rect id="文本框 2" o:spid="_x0000_s2049" style="position:absolute;margin-left:104pt;margin-top:0;width:2in;height:2in;z-index:251658240;mso-wrap-style:none;mso-position-horizontal:right;mso-position-horizontal-relative:margin" o:preferrelative="t" filled="f" stroked="f">
          <v:textbox style="mso-fit-shape-to-text:t" inset="0,0,0,0">
            <w:txbxContent>
              <w:p w:rsidR="00972700" w:rsidRDefault="00972700">
                <w:pPr>
                  <w:pStyle w:val="a4"/>
                  <w:rPr>
                    <w:rStyle w:val="a7"/>
                    <w:rFonts w:ascii="宋体" w:hAnsi="宋体" w:cs="宋体"/>
                    <w:sz w:val="28"/>
                    <w:szCs w:val="28"/>
                  </w:rPr>
                </w:pPr>
                <w:r>
                  <w:rPr>
                    <w:rStyle w:val="a7"/>
                    <w:rFonts w:ascii="宋体" w:hAnsi="宋体" w:cs="宋体" w:hint="eastAsia"/>
                    <w:sz w:val="28"/>
                    <w:szCs w:val="28"/>
                  </w:rPr>
                  <w:fldChar w:fldCharType="begin"/>
                </w:r>
                <w:r w:rsidR="00F16880">
                  <w:rPr>
                    <w:rStyle w:val="a7"/>
                    <w:rFonts w:ascii="宋体" w:hAnsi="宋体" w:cs="宋体" w:hint="eastAsia"/>
                    <w:sz w:val="28"/>
                    <w:szCs w:val="28"/>
                  </w:rPr>
                  <w:instrText xml:space="preserve">PAGE  </w:instrText>
                </w:r>
                <w:r>
                  <w:rPr>
                    <w:rStyle w:val="a7"/>
                    <w:rFonts w:ascii="宋体" w:hAnsi="宋体" w:cs="宋体" w:hint="eastAsia"/>
                    <w:sz w:val="28"/>
                    <w:szCs w:val="28"/>
                  </w:rPr>
                  <w:fldChar w:fldCharType="separate"/>
                </w:r>
                <w:r w:rsidR="00B90AF2">
                  <w:rPr>
                    <w:rStyle w:val="a7"/>
                    <w:rFonts w:ascii="宋体" w:hAnsi="宋体" w:cs="宋体"/>
                    <w:noProof/>
                    <w:sz w:val="28"/>
                    <w:szCs w:val="28"/>
                  </w:rPr>
                  <w:t>- 16 -</w:t>
                </w:r>
                <w:r>
                  <w:rPr>
                    <w:rStyle w:val="a7"/>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880" w:rsidRDefault="00F16880" w:rsidP="00972700">
      <w:r>
        <w:separator/>
      </w:r>
    </w:p>
  </w:footnote>
  <w:footnote w:type="continuationSeparator" w:id="1">
    <w:p w:rsidR="00F16880" w:rsidRDefault="00F16880" w:rsidP="0097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700" w:rsidRDefault="0097270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54414"/>
    <w:multiLevelType w:val="singleLevel"/>
    <w:tmpl w:val="39E54414"/>
    <w:lvl w:ilvl="0">
      <w:start w:val="2"/>
      <w:numFmt w:val="chineseCounting"/>
      <w:suff w:val="nothing"/>
      <w:lvlText w:val="%1、"/>
      <w:lvlJc w:val="left"/>
      <w:rPr>
        <w:rFonts w:hint="eastAsia"/>
      </w:rPr>
    </w:lvl>
  </w:abstractNum>
  <w:abstractNum w:abstractNumId="1">
    <w:nsid w:val="65C19B71"/>
    <w:multiLevelType w:val="singleLevel"/>
    <w:tmpl w:val="65C19B71"/>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20"/>
  <w:drawingGridVerticalSpacing w:val="156"/>
  <w:noPunctuationKerning/>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643004"/>
    <w:rsid w:val="00005071"/>
    <w:rsid w:val="00015A4C"/>
    <w:rsid w:val="00041C59"/>
    <w:rsid w:val="00043AA8"/>
    <w:rsid w:val="0005186C"/>
    <w:rsid w:val="00057745"/>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321EB"/>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D586D"/>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1375"/>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27936"/>
    <w:rsid w:val="0095324A"/>
    <w:rsid w:val="00953C23"/>
    <w:rsid w:val="0096127B"/>
    <w:rsid w:val="00972700"/>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CB9"/>
    <w:rsid w:val="00AC1350"/>
    <w:rsid w:val="00B007C8"/>
    <w:rsid w:val="00B45B0A"/>
    <w:rsid w:val="00B60721"/>
    <w:rsid w:val="00B609CB"/>
    <w:rsid w:val="00B6522F"/>
    <w:rsid w:val="00B67A9E"/>
    <w:rsid w:val="00B74CCE"/>
    <w:rsid w:val="00B84681"/>
    <w:rsid w:val="00B90AF2"/>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B6BB0"/>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16880"/>
    <w:rsid w:val="00F21E99"/>
    <w:rsid w:val="00F4454F"/>
    <w:rsid w:val="00F50409"/>
    <w:rsid w:val="00F56CC4"/>
    <w:rsid w:val="00F96845"/>
    <w:rsid w:val="00FD02F9"/>
    <w:rsid w:val="00FE6E76"/>
    <w:rsid w:val="01817EBC"/>
    <w:rsid w:val="01E96C2E"/>
    <w:rsid w:val="02246E13"/>
    <w:rsid w:val="041B36CB"/>
    <w:rsid w:val="0455093C"/>
    <w:rsid w:val="051F3631"/>
    <w:rsid w:val="05AC4E4A"/>
    <w:rsid w:val="06A1747F"/>
    <w:rsid w:val="07DE64C3"/>
    <w:rsid w:val="08C02C51"/>
    <w:rsid w:val="09957BC4"/>
    <w:rsid w:val="0A4C2989"/>
    <w:rsid w:val="0B7C5866"/>
    <w:rsid w:val="0BA138CF"/>
    <w:rsid w:val="0BDE253B"/>
    <w:rsid w:val="0BF56429"/>
    <w:rsid w:val="0F7A4A71"/>
    <w:rsid w:val="0FDF49B2"/>
    <w:rsid w:val="11D8178C"/>
    <w:rsid w:val="13F414DD"/>
    <w:rsid w:val="140E57F5"/>
    <w:rsid w:val="16B201A0"/>
    <w:rsid w:val="16D96F8D"/>
    <w:rsid w:val="18737104"/>
    <w:rsid w:val="1A563825"/>
    <w:rsid w:val="1AD66D60"/>
    <w:rsid w:val="1B795D21"/>
    <w:rsid w:val="1CE82B28"/>
    <w:rsid w:val="1D081CB0"/>
    <w:rsid w:val="219E0135"/>
    <w:rsid w:val="231B6B47"/>
    <w:rsid w:val="23AE0075"/>
    <w:rsid w:val="24E14233"/>
    <w:rsid w:val="25024F43"/>
    <w:rsid w:val="2666008D"/>
    <w:rsid w:val="27BF4B29"/>
    <w:rsid w:val="280D16C3"/>
    <w:rsid w:val="287F06FD"/>
    <w:rsid w:val="293D2381"/>
    <w:rsid w:val="2CF134CA"/>
    <w:rsid w:val="2DED4758"/>
    <w:rsid w:val="2DF74F76"/>
    <w:rsid w:val="2E5750E9"/>
    <w:rsid w:val="2FA9654E"/>
    <w:rsid w:val="318D7520"/>
    <w:rsid w:val="335416D7"/>
    <w:rsid w:val="34486F54"/>
    <w:rsid w:val="375A77DC"/>
    <w:rsid w:val="375F1964"/>
    <w:rsid w:val="37CD5330"/>
    <w:rsid w:val="3C7052B5"/>
    <w:rsid w:val="3DCD2FF3"/>
    <w:rsid w:val="3EFD559D"/>
    <w:rsid w:val="416661CD"/>
    <w:rsid w:val="42ED67F8"/>
    <w:rsid w:val="44C32F57"/>
    <w:rsid w:val="45804B32"/>
    <w:rsid w:val="464B42E2"/>
    <w:rsid w:val="46B71412"/>
    <w:rsid w:val="46BC6115"/>
    <w:rsid w:val="473347F9"/>
    <w:rsid w:val="477140C4"/>
    <w:rsid w:val="48705A0F"/>
    <w:rsid w:val="4A172DF0"/>
    <w:rsid w:val="4A4717A7"/>
    <w:rsid w:val="4BB676CF"/>
    <w:rsid w:val="4BDE2758"/>
    <w:rsid w:val="4BED5D18"/>
    <w:rsid w:val="4DB6774F"/>
    <w:rsid w:val="52332F0B"/>
    <w:rsid w:val="54021D83"/>
    <w:rsid w:val="55AA4E1A"/>
    <w:rsid w:val="56BC2E8D"/>
    <w:rsid w:val="57AD78E7"/>
    <w:rsid w:val="5A571A44"/>
    <w:rsid w:val="5B276899"/>
    <w:rsid w:val="5DF518C3"/>
    <w:rsid w:val="6018117B"/>
    <w:rsid w:val="61581EBD"/>
    <w:rsid w:val="638172E7"/>
    <w:rsid w:val="63B84FB5"/>
    <w:rsid w:val="642C7475"/>
    <w:rsid w:val="64E42A92"/>
    <w:rsid w:val="65752381"/>
    <w:rsid w:val="66154489"/>
    <w:rsid w:val="681D625D"/>
    <w:rsid w:val="690B0C63"/>
    <w:rsid w:val="6D8D6B37"/>
    <w:rsid w:val="708E0CEA"/>
    <w:rsid w:val="716C6C52"/>
    <w:rsid w:val="727E1565"/>
    <w:rsid w:val="72920205"/>
    <w:rsid w:val="7658767F"/>
    <w:rsid w:val="76E06296"/>
    <w:rsid w:val="798E7E92"/>
    <w:rsid w:val="7B2A1930"/>
    <w:rsid w:val="7B353CB2"/>
    <w:rsid w:val="7C417667"/>
    <w:rsid w:val="7EF746DD"/>
    <w:rsid w:val="7F9E2A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972700"/>
    <w:rPr>
      <w:sz w:val="18"/>
      <w:szCs w:val="18"/>
    </w:rPr>
  </w:style>
  <w:style w:type="paragraph" w:styleId="a4">
    <w:name w:val="footer"/>
    <w:basedOn w:val="a"/>
    <w:link w:val="Char0"/>
    <w:unhideWhenUsed/>
    <w:qFormat/>
    <w:rsid w:val="00972700"/>
    <w:pPr>
      <w:tabs>
        <w:tab w:val="center" w:pos="4153"/>
        <w:tab w:val="right" w:pos="8306"/>
      </w:tabs>
      <w:snapToGrid w:val="0"/>
      <w:jc w:val="left"/>
    </w:pPr>
    <w:rPr>
      <w:rFonts w:ascii="Calibri" w:hAnsi="Calibri" w:cs="黑体"/>
      <w:sz w:val="18"/>
      <w:szCs w:val="18"/>
    </w:rPr>
  </w:style>
  <w:style w:type="paragraph" w:styleId="a5">
    <w:name w:val="header"/>
    <w:basedOn w:val="a"/>
    <w:link w:val="Char1"/>
    <w:unhideWhenUsed/>
    <w:qFormat/>
    <w:rsid w:val="00972700"/>
    <w:pPr>
      <w:pBdr>
        <w:bottom w:val="single" w:sz="6" w:space="1" w:color="auto"/>
      </w:pBdr>
      <w:tabs>
        <w:tab w:val="center" w:pos="4153"/>
        <w:tab w:val="right" w:pos="8306"/>
      </w:tabs>
      <w:snapToGrid w:val="0"/>
      <w:jc w:val="center"/>
    </w:pPr>
    <w:rPr>
      <w:rFonts w:ascii="Calibri" w:hAnsi="Calibri" w:cs="黑体"/>
      <w:sz w:val="18"/>
      <w:szCs w:val="18"/>
    </w:rPr>
  </w:style>
  <w:style w:type="paragraph" w:styleId="a6">
    <w:name w:val="Normal (Web)"/>
    <w:basedOn w:val="a"/>
    <w:uiPriority w:val="99"/>
    <w:unhideWhenUsed/>
    <w:qFormat/>
    <w:rsid w:val="00972700"/>
    <w:pPr>
      <w:widowControl/>
      <w:spacing w:before="100" w:beforeAutospacing="1" w:after="100" w:afterAutospacing="1"/>
      <w:jc w:val="left"/>
    </w:pPr>
    <w:rPr>
      <w:rFonts w:ascii="宋体" w:hAnsi="宋体" w:cs="宋体"/>
      <w:kern w:val="0"/>
      <w:sz w:val="24"/>
    </w:rPr>
  </w:style>
  <w:style w:type="character" w:styleId="a7">
    <w:name w:val="page number"/>
    <w:basedOn w:val="a0"/>
    <w:qFormat/>
    <w:rsid w:val="00972700"/>
  </w:style>
  <w:style w:type="character" w:customStyle="1" w:styleId="Char1">
    <w:name w:val="页眉 Char"/>
    <w:basedOn w:val="a0"/>
    <w:link w:val="a5"/>
    <w:uiPriority w:val="99"/>
    <w:qFormat/>
    <w:rsid w:val="00972700"/>
    <w:rPr>
      <w:sz w:val="18"/>
      <w:szCs w:val="18"/>
    </w:rPr>
  </w:style>
  <w:style w:type="character" w:customStyle="1" w:styleId="Char0">
    <w:name w:val="页脚 Char"/>
    <w:basedOn w:val="a0"/>
    <w:link w:val="a4"/>
    <w:uiPriority w:val="99"/>
    <w:qFormat/>
    <w:rsid w:val="00972700"/>
    <w:rPr>
      <w:sz w:val="18"/>
      <w:szCs w:val="18"/>
    </w:rPr>
  </w:style>
  <w:style w:type="character" w:customStyle="1" w:styleId="Char">
    <w:name w:val="批注框文本 Char"/>
    <w:basedOn w:val="a0"/>
    <w:link w:val="a3"/>
    <w:uiPriority w:val="99"/>
    <w:semiHidden/>
    <w:qFormat/>
    <w:rsid w:val="0097270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896</Words>
  <Characters>5113</Characters>
  <Application>Microsoft Office Word</Application>
  <DocSecurity>0</DocSecurity>
  <Lines>42</Lines>
  <Paragraphs>11</Paragraphs>
  <ScaleCrop>false</ScaleCrop>
  <Company>Lenovo</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比如县财政局2023年度部门预算</dc:title>
  <dc:creator>CN=预算处/OU=预算处/OU=西藏自治区财政厅/O=TIBET</dc:creator>
  <cp:lastModifiedBy>lenovo</cp:lastModifiedBy>
  <cp:revision>11</cp:revision>
  <cp:lastPrinted>2025-01-22T03:00:00Z</cp:lastPrinted>
  <dcterms:created xsi:type="dcterms:W3CDTF">2025-01-23T09:51:00Z</dcterms:created>
  <dcterms:modified xsi:type="dcterms:W3CDTF">2025-01-23T11:21:00Z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y fmtid="{D5CDD505-2E9C-101B-9397-08002B2CF9AE}" pid="3" name="ICV">
    <vt:lpwstr>EFA6060744CD4D0A820E610F0971629E</vt:lpwstr>
  </property>
</Properties>
</file>